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97" w:rsidRPr="00587D96" w:rsidRDefault="00701097" w:rsidP="00701097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587D96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A77FB45" wp14:editId="27EF4C47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D96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701097" w:rsidRPr="00587D96" w:rsidRDefault="00701097" w:rsidP="00701097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587D96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701097" w:rsidRPr="00587D96" w:rsidRDefault="00701097" w:rsidP="00701097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niepubliczny</w:t>
      </w:r>
    </w:p>
    <w:p w:rsidR="00701097" w:rsidRPr="00587D96" w:rsidRDefault="00701097" w:rsidP="00701097">
      <w:pPr>
        <w:spacing w:before="120" w:after="120" w:line="312" w:lineRule="atLeast"/>
        <w:ind w:left="284"/>
        <w:contextualSpacing/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>na wykonanie</w:t>
      </w:r>
      <w:r w:rsidRPr="00587D96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  <w:t>Modernizacji  chłodnic olejowych pomp 4PZ1-3  w  Enea Połaniec S.A.</w:t>
      </w:r>
    </w:p>
    <w:p w:rsidR="00701097" w:rsidRPr="00587D96" w:rsidRDefault="00701097" w:rsidP="00701097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701097" w:rsidRPr="00587D96" w:rsidRDefault="00701097" w:rsidP="0070109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587D96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701097" w:rsidRPr="00587D96" w:rsidRDefault="00701097" w:rsidP="00701097">
      <w:pPr>
        <w:spacing w:before="120" w:after="120" w:line="312" w:lineRule="atLeast"/>
        <w:ind w:left="284"/>
        <w:contextualSpacing/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eastAsia="en-US"/>
        </w:rPr>
        <w:t>Wykonanie m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  <w:t>odernizacji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  <w:tab/>
        <w:t xml:space="preserve">  chłodnic olejowych pomp 4PZ1-3  w  Enea Połaniec S.A.</w:t>
      </w:r>
      <w:r w:rsidRPr="00587D96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eastAsia="en-US"/>
        </w:rPr>
        <w:t xml:space="preserve"> zgodnie z projektem </w:t>
      </w:r>
      <w:r w:rsidRPr="00587D96">
        <w:rPr>
          <w:rFonts w:asciiTheme="minorHAnsi" w:eastAsia="Calibri" w:hAnsiTheme="minorHAnsi"/>
          <w:b/>
          <w:color w:val="000000" w:themeColor="text1"/>
          <w:sz w:val="22"/>
          <w:szCs w:val="22"/>
          <w:lang w:eastAsia="en-US"/>
        </w:rPr>
        <w:t>wykonawczym wymiany chłodnic oleju smarnego i sprzęgłowego pomp  (nr PZ Nr 11/2015)</w:t>
      </w:r>
      <w:r w:rsidRPr="00587D96">
        <w:rPr>
          <w:rFonts w:asciiTheme="minorHAnsi" w:eastAsia="Calibri" w:hAnsiTheme="minorHAnsi" w:cs="Arial"/>
          <w:b/>
          <w:bCs/>
          <w:color w:val="000000" w:themeColor="text1"/>
          <w:sz w:val="22"/>
          <w:szCs w:val="22"/>
          <w:lang w:eastAsia="en-US"/>
        </w:rPr>
        <w:t>.</w:t>
      </w:r>
    </w:p>
    <w:p w:rsidR="00701097" w:rsidRPr="00587D96" w:rsidRDefault="00701097" w:rsidP="0070109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/>
          <w:color w:val="000000" w:themeColor="text1"/>
        </w:rPr>
      </w:pPr>
      <w:bookmarkStart w:id="15" w:name="_Toc361831816"/>
      <w:r w:rsidRPr="00587D96">
        <w:rPr>
          <w:rFonts w:asciiTheme="minorHAnsi" w:hAnsiTheme="minorHAnsi"/>
          <w:color w:val="000000" w:themeColor="text1"/>
        </w:rPr>
        <w:t xml:space="preserve">Zakres Usług </w:t>
      </w:r>
      <w:bookmarkEnd w:id="15"/>
      <w:r w:rsidRPr="00587D96">
        <w:rPr>
          <w:rFonts w:asciiTheme="minorHAnsi" w:hAnsiTheme="minorHAnsi"/>
          <w:color w:val="000000" w:themeColor="text1"/>
        </w:rPr>
        <w:t xml:space="preserve">określa SIWZ stanowiący załącznik nr 5 do ogłoszenia </w:t>
      </w:r>
    </w:p>
    <w:p w:rsidR="00701097" w:rsidRPr="00587D96" w:rsidRDefault="00701097" w:rsidP="0070109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Termin składania ofert: do </w:t>
      </w:r>
      <w:r w:rsidR="008A561C">
        <w:rPr>
          <w:rFonts w:asciiTheme="minorHAnsi" w:hAnsiTheme="minorHAnsi"/>
          <w:color w:val="000000" w:themeColor="text1"/>
          <w:sz w:val="22"/>
          <w:szCs w:val="22"/>
        </w:rPr>
        <w:t>14</w:t>
      </w:r>
      <w:bookmarkStart w:id="16" w:name="_GoBack"/>
      <w:bookmarkEnd w:id="16"/>
      <w:r w:rsidRPr="00587D96">
        <w:rPr>
          <w:rFonts w:asciiTheme="minorHAnsi" w:hAnsiTheme="minorHAnsi"/>
          <w:color w:val="000000" w:themeColor="text1"/>
          <w:sz w:val="22"/>
          <w:szCs w:val="22"/>
        </w:rPr>
        <w:t>.0</w:t>
      </w:r>
      <w:r w:rsidR="00EA6CD5">
        <w:rPr>
          <w:rFonts w:asciiTheme="minorHAnsi" w:hAnsiTheme="minorHAnsi"/>
          <w:color w:val="000000" w:themeColor="text1"/>
          <w:sz w:val="22"/>
          <w:szCs w:val="22"/>
        </w:rPr>
        <w:t>9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 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>2018 r</w:t>
      </w: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587D96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701097" w:rsidRPr="00587D96" w:rsidRDefault="00701097" w:rsidP="00701097">
      <w:pPr>
        <w:numPr>
          <w:ilvl w:val="0"/>
          <w:numId w:val="30"/>
        </w:numPr>
        <w:spacing w:line="320" w:lineRule="atLeast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Opis przygotowania oferty.</w:t>
      </w:r>
    </w:p>
    <w:p w:rsidR="00701097" w:rsidRPr="00587D96" w:rsidRDefault="00701097" w:rsidP="00701097">
      <w:pPr>
        <w:numPr>
          <w:ilvl w:val="1"/>
          <w:numId w:val="30"/>
        </w:numPr>
        <w:tabs>
          <w:tab w:val="left" w:pos="851"/>
        </w:tabs>
        <w:spacing w:line="320" w:lineRule="atLeast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Ofertę należy złożyć na formularzu „oferta” – Załącznik nr 1 do ogłoszenia.</w:t>
      </w:r>
    </w:p>
    <w:p w:rsidR="00701097" w:rsidRPr="00587D96" w:rsidRDefault="00701097" w:rsidP="00701097">
      <w:pPr>
        <w:numPr>
          <w:ilvl w:val="1"/>
          <w:numId w:val="30"/>
        </w:numPr>
        <w:tabs>
          <w:tab w:val="left" w:pos="851"/>
        </w:tabs>
        <w:spacing w:line="320" w:lineRule="atLeast"/>
        <w:contextualSpacing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Złożona oferta powinna być opatrzona pieczątką firmową oraz podpisana przez podmiot uprawniony do reprezentacji oferenta.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autoSpaceDE w:val="0"/>
        <w:autoSpaceDN w:val="0"/>
        <w:adjustRightInd w:val="0"/>
        <w:spacing w:line="300" w:lineRule="atLeast"/>
        <w:outlineLvl w:val="1"/>
        <w:rPr>
          <w:rFonts w:asciiTheme="minorHAnsi" w:eastAsiaTheme="majorEastAsia" w:hAnsiTheme="minorHAnsi" w:cstheme="majorBidi"/>
          <w:bCs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Theme="majorEastAsia" w:hAnsiTheme="minorHAnsi" w:cstheme="majorBidi"/>
          <w:bCs/>
          <w:color w:val="000000" w:themeColor="text1"/>
          <w:sz w:val="22"/>
          <w:szCs w:val="22"/>
          <w:lang w:eastAsia="en-US"/>
        </w:rPr>
        <w:t xml:space="preserve">Ofertę należy przesłać w wersji elektronicznej (pdf) </w:t>
      </w:r>
      <w:r w:rsidRPr="00587D96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lang w:eastAsia="en-US"/>
        </w:rPr>
        <w:t>na adres email:</w:t>
      </w:r>
      <w:r w:rsidRPr="00587D96" w:rsidDel="00FA0EF8">
        <w:rPr>
          <w:rFonts w:asciiTheme="minorHAnsi" w:eastAsiaTheme="majorEastAsia" w:hAnsiTheme="minorHAnsi" w:cstheme="maj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hyperlink r:id="rId9" w:history="1">
        <w:r w:rsidRPr="00587D96">
          <w:rPr>
            <w:rFonts w:asciiTheme="minorHAnsi" w:eastAsiaTheme="majorEastAsia" w:hAnsiTheme="minorHAnsi" w:cstheme="majorBidi"/>
            <w:b/>
            <w:bCs/>
            <w:color w:val="000000" w:themeColor="text1"/>
            <w:sz w:val="22"/>
            <w:szCs w:val="22"/>
            <w:u w:val="single"/>
            <w:lang w:eastAsia="en-US"/>
          </w:rPr>
          <w:t>teresa.wilk@enea.pl</w:t>
        </w:r>
      </w:hyperlink>
    </w:p>
    <w:p w:rsidR="00701097" w:rsidRPr="00587D96" w:rsidRDefault="00701097" w:rsidP="00701097">
      <w:pPr>
        <w:numPr>
          <w:ilvl w:val="0"/>
          <w:numId w:val="30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eastAsia="Calibri" w:hAnsiTheme="minorHAnsi"/>
          <w:color w:val="000000" w:themeColor="text1"/>
          <w:sz w:val="22"/>
          <w:szCs w:val="22"/>
        </w:rPr>
        <w:t>Termin wykonania usługi: w  ciągu   7  tygodni  od   zawarcia  Umowy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ponosi wszelkie koszty związane ze sporządzeniem i przedłożeniem oferty.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Oferent zobowiązany jest do zachowania w tajemnicy wszelkich poufnych informacji, które uzyskał od Zamawiającego w trakcie opracowywania oferty.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zastrzega sobie prawo do przyjęcia lub odrzucenia oferty w każdym czasie przed przekazaniem zamówienia do realizacji bez podania uzasadnienia., co nie skutkuje żadnym roszczeniami oferenta wobec zamawiającego.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Zamawiający udzieli zamówienia wybranemu oferentowi, zgodnie z zapytaniem ofertowym i warunkami ustalonymi podczas ewentualnych negocjacji.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Ponadto oferta powinna zawierać:</w:t>
      </w:r>
    </w:p>
    <w:p w:rsidR="00701097" w:rsidRPr="00587D96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Wynagrodzenie ofertowe</w:t>
      </w:r>
    </w:p>
    <w:p w:rsidR="00701097" w:rsidRPr="00587D96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warunki płatności.</w:t>
      </w:r>
    </w:p>
    <w:p w:rsidR="00701097" w:rsidRPr="00587D96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terminy wykonania,</w:t>
      </w:r>
    </w:p>
    <w:p w:rsidR="00701097" w:rsidRPr="00587D96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okres gwarancji,</w:t>
      </w:r>
    </w:p>
    <w:p w:rsidR="00701097" w:rsidRPr="00587D96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okres ważności oferty,</w:t>
      </w:r>
    </w:p>
    <w:p w:rsidR="00701097" w:rsidRPr="00587D96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oświadczenia: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zapoznaniu się z zapytaniem ofertowym,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br/>
        <w:t>w zakresie jakości, środowiska oraz bezpieczeństwa i higieny pracy,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zastosowaniu narzędzi spełniających warunki zgodne z wymogami bhp i ochrony środowiska,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w zapytaniu ofertowym,</w:t>
      </w:r>
    </w:p>
    <w:p w:rsidR="00701097" w:rsidRPr="00587D96" w:rsidRDefault="00701097" w:rsidP="00701097">
      <w:pPr>
        <w:numPr>
          <w:ilvl w:val="2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701097" w:rsidRPr="00587D96" w:rsidRDefault="00701097" w:rsidP="00701097">
      <w:pPr>
        <w:numPr>
          <w:ilvl w:val="0"/>
          <w:numId w:val="30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Warunkiem dopuszczenia do przetargu jest dołączenie do oferty:</w:t>
      </w:r>
    </w:p>
    <w:p w:rsidR="00701097" w:rsidRPr="00587D96" w:rsidRDefault="00701097" w:rsidP="00701097">
      <w:pPr>
        <w:numPr>
          <w:ilvl w:val="1"/>
          <w:numId w:val="30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701097" w:rsidRPr="00587D96" w:rsidRDefault="00701097" w:rsidP="00701097">
      <w:pPr>
        <w:numPr>
          <w:ilvl w:val="1"/>
          <w:numId w:val="30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701097" w:rsidRPr="00587D96" w:rsidRDefault="00701097" w:rsidP="00701097">
      <w:pPr>
        <w:numPr>
          <w:ilvl w:val="0"/>
          <w:numId w:val="30"/>
        </w:numPr>
        <w:spacing w:after="120" w:line="300" w:lineRule="atLeast"/>
        <w:ind w:left="50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Kryterium oceny ofert</w:t>
      </w:r>
    </w:p>
    <w:p w:rsidR="00701097" w:rsidRPr="00587D96" w:rsidRDefault="00701097" w:rsidP="00701097">
      <w:pPr>
        <w:numPr>
          <w:ilvl w:val="1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Oferty zostaną ocenione przez Zamawiającego w oparciu o następujące kryterium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587D96" w:rsidRPr="00587D96" w:rsidTr="00D863A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097" w:rsidRPr="00587D96" w:rsidRDefault="00701097" w:rsidP="00701097">
            <w:pPr>
              <w:autoSpaceDE w:val="0"/>
              <w:autoSpaceDN w:val="0"/>
              <w:spacing w:before="120" w:after="120"/>
              <w:ind w:left="-70" w:right="-7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097" w:rsidRPr="00587D96" w:rsidRDefault="00701097" w:rsidP="00701097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WAGA (udział procentowy)</w:t>
            </w:r>
          </w:p>
          <w:p w:rsidR="00701097" w:rsidRPr="00587D96" w:rsidRDefault="00701097" w:rsidP="00701097">
            <w:pPr>
              <w:autoSpaceDE w:val="0"/>
              <w:autoSpaceDN w:val="0"/>
              <w:spacing w:before="120" w:after="120"/>
              <w:ind w:left="-69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eastAsia="Calibri" w:hAnsiTheme="minorHAnsi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en-US"/>
              </w:rPr>
              <w:t>(W)</w:t>
            </w:r>
          </w:p>
        </w:tc>
      </w:tr>
      <w:tr w:rsidR="00587D96" w:rsidRPr="00587D96" w:rsidTr="00D863A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7" w:rsidRPr="00587D96" w:rsidRDefault="00701097" w:rsidP="00701097">
            <w:pPr>
              <w:spacing w:before="120" w:after="120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1097" w:rsidRPr="00587D96" w:rsidRDefault="00701097" w:rsidP="00701097">
            <w:pPr>
              <w:autoSpaceDE w:val="0"/>
              <w:autoSpaceDN w:val="0"/>
              <w:spacing w:before="120" w:after="120"/>
              <w:ind w:left="291"/>
              <w:contextualSpacing/>
              <w:jc w:val="center"/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eastAsia="Calibri" w:hAnsiTheme="minorHAnsi" w:cs="Arial"/>
                <w:b/>
                <w:bCs/>
                <w:color w:val="000000" w:themeColor="text1"/>
                <w:sz w:val="22"/>
                <w:szCs w:val="22"/>
                <w:lang w:eastAsia="en-US"/>
              </w:rPr>
              <w:t>100%</w:t>
            </w:r>
          </w:p>
        </w:tc>
      </w:tr>
    </w:tbl>
    <w:p w:rsidR="00701097" w:rsidRPr="00587D96" w:rsidRDefault="00701097" w:rsidP="00701097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bCs/>
          <w:color w:val="000000" w:themeColor="text1"/>
          <w:sz w:val="22"/>
          <w:szCs w:val="22"/>
        </w:rPr>
        <w:t>Ad. 1. Kryterium K1 –Wynagrodzenie Ofertowe netto - znaczenie (waga) 100%</w:t>
      </w:r>
    </w:p>
    <w:p w:rsidR="00701097" w:rsidRPr="00587D96" w:rsidRDefault="00701097" w:rsidP="00701097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(porównywana będzie Cena netto nie zawierająca podatku VAT)</w:t>
      </w:r>
    </w:p>
    <w:p w:rsidR="00701097" w:rsidRPr="00587D96" w:rsidRDefault="00701097" w:rsidP="00701097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100%</m:t>
          </m:r>
        </m:oMath>
      </m:oMathPara>
    </w:p>
    <w:p w:rsidR="00701097" w:rsidRPr="00587D96" w:rsidRDefault="00701097" w:rsidP="00701097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i/>
          <w:iCs/>
          <w:color w:val="000000" w:themeColor="text1"/>
          <w:sz w:val="22"/>
          <w:szCs w:val="22"/>
        </w:rPr>
        <w:t>gdzie</w:t>
      </w:r>
    </w:p>
    <w:p w:rsidR="00701097" w:rsidRPr="00587D96" w:rsidRDefault="00701097" w:rsidP="00701097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proofErr w:type="spellStart"/>
      <w:r w:rsidRPr="00587D96">
        <w:rPr>
          <w:rFonts w:asciiTheme="minorHAnsi" w:hAnsiTheme="minorHAnsi"/>
          <w:i/>
          <w:iCs/>
          <w:color w:val="000000" w:themeColor="text1"/>
          <w:sz w:val="22"/>
          <w:szCs w:val="22"/>
        </w:rPr>
        <w:t>Cn</w:t>
      </w:r>
      <w:proofErr w:type="spellEnd"/>
      <w:r w:rsidRPr="00587D96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– wynagrodzenie najniższe z ocenianych Ofert/najniższa wartość oferty (brutto),</w:t>
      </w:r>
    </w:p>
    <w:p w:rsidR="00701097" w:rsidRPr="00587D96" w:rsidRDefault="00701097" w:rsidP="00701097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i/>
          <w:iCs/>
          <w:color w:val="000000" w:themeColor="text1"/>
          <w:sz w:val="22"/>
          <w:szCs w:val="22"/>
        </w:rPr>
        <w:t>Co – wynagrodzenie ocenianej Oferty/wartość ocenianej oferty (brutto).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Do oferty należy dołączyć referencje określone w załączniku nr 1, poświadczone co najmniej 2 listami referencyjnymi.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Dostawca zobowiązany jest do stosowania Ogólnych Warunków Zakupu usług Enea Połaniec S.A. umieszczonych na stronie:</w:t>
      </w:r>
    </w:p>
    <w:p w:rsidR="00701097" w:rsidRPr="00587D96" w:rsidRDefault="000512AD" w:rsidP="00701097">
      <w:pPr>
        <w:autoSpaceDE w:val="0"/>
        <w:autoSpaceDN w:val="0"/>
        <w:adjustRightInd w:val="0"/>
        <w:spacing w:after="200" w:line="276" w:lineRule="auto"/>
        <w:ind w:left="360"/>
        <w:contextualSpacing/>
        <w:rPr>
          <w:rFonts w:asciiTheme="minorHAnsi" w:eastAsiaTheme="minorHAnsi" w:hAnsiTheme="minorHAnsi" w:cs="Arial-BoldMT"/>
          <w:b/>
          <w:bCs/>
          <w:color w:val="000000" w:themeColor="text1"/>
          <w:sz w:val="22"/>
          <w:szCs w:val="22"/>
          <w:lang w:eastAsia="en-US"/>
        </w:rPr>
      </w:pPr>
      <w:hyperlink r:id="rId10" w:history="1">
        <w:r w:rsidR="00701097" w:rsidRPr="00587D96">
          <w:rPr>
            <w:rFonts w:asciiTheme="minorHAnsi" w:eastAsiaTheme="minorHAnsi" w:hAnsiTheme="minorHAnsi" w:cs="Arial-BoldMT"/>
            <w:b/>
            <w:bCs/>
            <w:color w:val="000000" w:themeColor="text1"/>
            <w:sz w:val="22"/>
            <w:szCs w:val="22"/>
            <w:u w:val="single"/>
            <w:lang w:eastAsia="en-US"/>
          </w:rPr>
          <w:t>https://www.enea.pl/pl/grupaenea/o-grupie/spolkigrupy-enea/polaniec/zamowienia</w:t>
        </w:r>
      </w:hyperlink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200" w:line="276" w:lineRule="auto"/>
        <w:contextualSpacing/>
        <w:jc w:val="both"/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Wymagania Zamawiającego w zakresie wykonywania prac na obiektach na terenie </w:t>
      </w:r>
      <w:r w:rsidRPr="00587D9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Zamawiającego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zamieszczone są na stronie internetowej </w:t>
      </w:r>
      <w:hyperlink r:id="rId11" w:history="1">
        <w:r w:rsidRPr="00587D96">
          <w:rPr>
            <w:rFonts w:asciiTheme="minorHAnsi" w:eastAsia="Calibri" w:hAnsiTheme="minorHAnsi"/>
            <w:color w:val="000000" w:themeColor="text1"/>
            <w:sz w:val="22"/>
            <w:szCs w:val="22"/>
            <w:u w:val="single"/>
            <w:lang w:eastAsia="en-US"/>
          </w:rPr>
          <w:t>https://www.enea.pl/pl/grupaenea/o-grupie/spolki-grupy-enea/polaniec/zamowienia/dokumenty</w:t>
        </w:r>
      </w:hyperlink>
      <w:r w:rsidRPr="00587D96">
        <w:rPr>
          <w:rFonts w:asciiTheme="minorHAnsi" w:eastAsia="Calibri" w:hAnsiTheme="minorHAnsi"/>
          <w:color w:val="000000" w:themeColor="text1"/>
          <w:sz w:val="22"/>
          <w:szCs w:val="22"/>
          <w:lang w:eastAsia="en-US"/>
        </w:rPr>
        <w:t xml:space="preserve">.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Wykonawca zobowiązany jest do zapoznania się z tymi dokumentami.</w:t>
      </w:r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ja-JP"/>
        </w:rPr>
        <w:t>Osoby odpowiedzialne za kontakt z oferentami ze strony Zamawiającego:</w:t>
      </w:r>
    </w:p>
    <w:p w:rsidR="00701097" w:rsidRPr="00587D96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technicznym:</w:t>
      </w:r>
    </w:p>
    <w:p w:rsidR="00701097" w:rsidRPr="00587D96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</w:p>
    <w:p w:rsidR="00701097" w:rsidRPr="00587D96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Specjalista ds. blokowych</w:t>
      </w:r>
    </w:p>
    <w:p w:rsidR="00701097" w:rsidRPr="00587D96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Marczewski Bogusław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/>
        <w:t>tel.: +48 15 865 63 18</w:t>
      </w:r>
    </w:p>
    <w:p w:rsidR="00701097" w:rsidRPr="00587D96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email: boguslaw.marczewski@enea.pl</w:t>
      </w:r>
    </w:p>
    <w:p w:rsidR="00701097" w:rsidRPr="00587D96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Times" w:hAnsiTheme="minorHAnsi" w:cs="Verdana"/>
          <w:color w:val="000000" w:themeColor="text1"/>
          <w:sz w:val="22"/>
          <w:szCs w:val="22"/>
          <w:lang w:val="nl-BE" w:eastAsia="en-US"/>
        </w:rPr>
      </w:pPr>
    </w:p>
    <w:p w:rsidR="00701097" w:rsidRPr="00587D96" w:rsidRDefault="00701097" w:rsidP="00701097">
      <w:pPr>
        <w:autoSpaceDE w:val="0"/>
        <w:autoSpaceDN w:val="0"/>
        <w:adjustRightInd w:val="0"/>
        <w:spacing w:after="200" w:line="300" w:lineRule="atLeast"/>
        <w:ind w:left="360"/>
        <w:contextualSpacing/>
        <w:rPr>
          <w:rFonts w:asciiTheme="minorHAnsi" w:eastAsia="Times" w:hAnsiTheme="minorHAnsi" w:cs="Verdana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w zakresie formalnym:</w:t>
      </w:r>
    </w:p>
    <w:p w:rsidR="00701097" w:rsidRPr="00587D96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Times" w:hAnsiTheme="minorHAnsi" w:cs="Verdana"/>
          <w:b/>
          <w:i/>
          <w:color w:val="000000" w:themeColor="text1"/>
          <w:sz w:val="22"/>
          <w:szCs w:val="22"/>
          <w:lang w:eastAsia="en-US"/>
        </w:rPr>
        <w:t>Teresa Wilk</w:t>
      </w:r>
    </w:p>
    <w:p w:rsidR="00701097" w:rsidRPr="00587D96" w:rsidRDefault="00701097" w:rsidP="00701097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St. specjalista d/s Umów</w:t>
      </w:r>
    </w:p>
    <w:p w:rsidR="00701097" w:rsidRPr="00587D96" w:rsidRDefault="00701097" w:rsidP="00701097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701097" w:rsidRPr="00587D96" w:rsidRDefault="00701097" w:rsidP="00701097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 xml:space="preserve">email: </w:t>
      </w:r>
      <w:hyperlink r:id="rId12" w:history="1">
        <w:r w:rsidRPr="00587D96">
          <w:rPr>
            <w:rFonts w:asciiTheme="minorHAnsi" w:hAnsiTheme="minorHAnsi" w:cs="Arial"/>
            <w:color w:val="000000" w:themeColor="text1"/>
            <w:sz w:val="22"/>
            <w:szCs w:val="22"/>
            <w:u w:val="single"/>
            <w:lang w:val="en-US"/>
          </w:rPr>
          <w:t>teresa.wilk@enea.pl</w:t>
        </w:r>
      </w:hyperlink>
    </w:p>
    <w:p w:rsidR="00701097" w:rsidRPr="00587D96" w:rsidRDefault="00701097" w:rsidP="00701097">
      <w:pPr>
        <w:numPr>
          <w:ilvl w:val="0"/>
          <w:numId w:val="30"/>
        </w:numPr>
        <w:shd w:val="clear" w:color="auto" w:fill="FFFFFF" w:themeFill="background1"/>
        <w:spacing w:after="120" w:line="276" w:lineRule="auto"/>
        <w:ind w:left="357" w:hanging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Przetarg prowadzony będzie na zasadach określonych w regulaminie wewnętrznym Enea Połaniec S.A.</w:t>
      </w:r>
    </w:p>
    <w:p w:rsidR="00701097" w:rsidRPr="00587D96" w:rsidRDefault="00701097" w:rsidP="00701097">
      <w:pPr>
        <w:spacing w:after="200"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Zamawiający zastrzega sobie możliwość zmiany warunków przetargu określonych w niniejszym ogłoszeniu lub odwołania przetargu bez podania przyczyn.</w:t>
      </w:r>
    </w:p>
    <w:p w:rsidR="00701097" w:rsidRPr="00587D96" w:rsidRDefault="00701097" w:rsidP="00701097">
      <w:pPr>
        <w:spacing w:after="200"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701097" w:rsidRPr="00587D96" w:rsidRDefault="00701097" w:rsidP="00701097">
      <w:pPr>
        <w:spacing w:after="200" w:line="300" w:lineRule="atLeast"/>
        <w:contextualSpacing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Załączniki: </w:t>
      </w:r>
    </w:p>
    <w:p w:rsidR="00701097" w:rsidRPr="00587D96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lastRenderedPageBreak/>
        <w:t>Załącznik nr 1 do ogłoszenia – Wzór (formularz) oferty</w:t>
      </w:r>
    </w:p>
    <w:p w:rsidR="00701097" w:rsidRPr="00587D96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2 do ogłoszenia – Wzór oświadczenia wymaganego od wykonawcy w zakresie wypełnienia obowiązków informacyjnych przewidzianych w art. 13 lub art. 14 RODO </w:t>
      </w:r>
    </w:p>
    <w:p w:rsidR="00701097" w:rsidRPr="00587D96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Załącznik nr 3 do ogłoszenia – Klauzula informacyjna </w:t>
      </w:r>
    </w:p>
    <w:p w:rsidR="00701097" w:rsidRPr="00587D96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4 do ogłoszenia - Wzór oświadczenia o wyrażeniu zgody na przetwarzanie danych osobowych</w:t>
      </w:r>
    </w:p>
    <w:p w:rsidR="00701097" w:rsidRPr="00587D96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5 do ogłoszenia – Specyfikacja Techniczna    ( SIWZ)</w:t>
      </w:r>
    </w:p>
    <w:p w:rsidR="00701097" w:rsidRPr="00587D96" w:rsidRDefault="00701097" w:rsidP="00701097">
      <w:pPr>
        <w:spacing w:line="300" w:lineRule="atLeast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Załącznik nr 6 do ogłoszenia – Wzór umowy.</w:t>
      </w:r>
    </w:p>
    <w:p w:rsidR="00701097" w:rsidRPr="00587D96" w:rsidRDefault="00701097" w:rsidP="00701097">
      <w:pPr>
        <w:jc w:val="both"/>
        <w:rPr>
          <w:rFonts w:asciiTheme="minorHAnsi" w:hAnsiTheme="minorHAnsi" w:cs="Arial"/>
          <w:color w:val="000000" w:themeColor="text1"/>
        </w:rPr>
      </w:pPr>
    </w:p>
    <w:p w:rsidR="00701097" w:rsidRPr="00587D96" w:rsidRDefault="00701097" w:rsidP="00701097">
      <w:pPr>
        <w:jc w:val="both"/>
        <w:rPr>
          <w:rFonts w:asciiTheme="minorHAnsi" w:hAnsiTheme="minorHAnsi" w:cs="Arial"/>
          <w:color w:val="000000" w:themeColor="text1"/>
        </w:rPr>
      </w:pPr>
    </w:p>
    <w:p w:rsidR="00701097" w:rsidRPr="00587D96" w:rsidRDefault="00701097" w:rsidP="00701097">
      <w:pPr>
        <w:jc w:val="both"/>
        <w:rPr>
          <w:rFonts w:asciiTheme="minorHAnsi" w:hAnsiTheme="minorHAnsi" w:cs="Arial"/>
          <w:color w:val="000000" w:themeColor="text1"/>
        </w:rPr>
      </w:pPr>
    </w:p>
    <w:p w:rsidR="00701097" w:rsidRPr="00587D96" w:rsidRDefault="00701097" w:rsidP="00701097">
      <w:pPr>
        <w:jc w:val="both"/>
        <w:rPr>
          <w:rFonts w:asciiTheme="minorHAnsi" w:hAnsiTheme="minorHAnsi" w:cs="Arial"/>
          <w:color w:val="000000" w:themeColor="text1"/>
        </w:rPr>
      </w:pPr>
    </w:p>
    <w:p w:rsidR="00701097" w:rsidRPr="00587D96" w:rsidRDefault="00701097" w:rsidP="00701097">
      <w:pPr>
        <w:spacing w:line="300" w:lineRule="atLeast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</w:p>
    <w:p w:rsidR="00701097" w:rsidRPr="00587D96" w:rsidRDefault="00701097" w:rsidP="00701097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:rsidR="00701097" w:rsidRPr="00587D96" w:rsidRDefault="00701097" w:rsidP="00701097">
      <w:pPr>
        <w:spacing w:line="300" w:lineRule="atLeast"/>
        <w:contextualSpacing/>
        <w:jc w:val="right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lastRenderedPageBreak/>
        <w:t xml:space="preserve">Załącznik nr 1 do ogłoszenia </w:t>
      </w:r>
    </w:p>
    <w:p w:rsidR="00701097" w:rsidRPr="00587D96" w:rsidRDefault="00701097" w:rsidP="00701097">
      <w:pPr>
        <w:spacing w:line="300" w:lineRule="atLeast"/>
        <w:contextualSpacing/>
        <w:jc w:val="center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FORMULARZ OFERTY</w:t>
      </w: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788" w:hanging="431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bankowego Oferenta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tel.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e-mail.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  <w:tab/>
      </w:r>
    </w:p>
    <w:p w:rsidR="00701097" w:rsidRPr="00587D96" w:rsidRDefault="00701097" w:rsidP="00701097">
      <w:pPr>
        <w:spacing w:line="300" w:lineRule="atLeast"/>
        <w:ind w:left="72"/>
        <w:contextualSpacing/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  <w:u w:val="dotted"/>
        </w:rPr>
      </w:pP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NINIEJSZYM SKŁADAMY OFERTĘ w przetargu niepublicznym na wykonanie </w:t>
      </w:r>
      <w:r w:rsidR="00EA6CD5"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  <w:t>Modernizacji  chłodnic olejowych pomp 4PZ1-3  w  Enea Połaniec S.A.</w:t>
      </w: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oferty.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 ( ryczałtowe i ryczałtowo-jednostkowe)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Okres  gwarancji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 profilu działalności zbliżonym do będącego przedmiotem przetargu, realizowanym o wartości sprzedaży usług nie niższej niż 1.000.000 zł netto rocznie. 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Referencje   zgodnie   z    wymaganiami  określonymi   w   SIWZ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2015-2017 w formie oświadczenia Zarządu lub właściciela,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oferenta o niezaleganiu ze składkami ZUS i podatkami,</w:t>
      </w:r>
    </w:p>
    <w:p w:rsidR="00701097" w:rsidRPr="00587D96" w:rsidRDefault="00701097" w:rsidP="00701097">
      <w:pPr>
        <w:widowControl w:val="0"/>
        <w:numPr>
          <w:ilvl w:val="1"/>
          <w:numId w:val="29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Oświadczenie: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zapoznaniu się z Ogłoszeniem i otrzymaniem wszelkich informacji koniecznych do przygotowania oferty,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uprawnień niezbędnych do wykonania przedmiotu zamówienia zgodnie z odpowiednimi przepisami prawa powszechnie obowiązującego, jeżeli nakładają one obowiązek posiadania takich uprawnień.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 posiadaniu przez osoby dozoru, wymaganych właściwych kwalifikacjach oraz uprawnień związanych z realizacją całego zakresu przedmiotu zamówienia,  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niezbędnej wiedzy i doświadczenia oraz dysponowania potencjałem technicznym i personelem zdolnym do wykonania zamówienia.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kompletności oferty pod względem dokumentacji, koniecznej do zawarcia umowy,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spełnieniu wszystkich wymagań Zamawiającego określonych specyfikacji,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zamówienia  samodzielnie /  z udziałem podwykonawców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związaniu niniejszą ofertą przez okres co najmniej 90 dni od daty upływu terminu składania ofert.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niezaleganiu z podatkami oraz ze składkami na ubezpieczenie zdrowotne lub społeczne.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lastRenderedPageBreak/>
        <w:t>o znajdowaniu się w sytuacji ekonomicznej i finansowej zapewniającej wykonanie zamówienia.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nie podleganiu wykluczeniu z postępowania.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posiadaniu ubezpieczenia od Odpowiedzialności Cywilnej w zakresie prowadzonej działalności związanej z przedmiotem zamówienia zgodnie z wymaganiami Zamawiającego Ważne polisę OC na kwotę nie niższą niż 5.000.000 zł (słownie: pięć milionów złotych) /poza polisami obowiązkowymi OC/ lub oświadczenie, że oferent będzie posiadał taką polisę przez cały okres wykonania robót/świadczenia usług.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wyrażeniu zgodny na ocenę zdolności wykonawcy do spełnienia określonych wymagań w zakresie jakości, środowiska oraz bezpieczeństwa i higieny pracy,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posiadaniu certyfikatu z zakresu jakości, ochrony środowiska oraz bezpieczeństwa i higieny pracy lub ich braku,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wykonaniu przedmiotu zamówienia zgodnie z obowiązującymi przepisami ochrony środowiska oraz bezpieczeństwa i higieny pracy,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 zastosowaniu rozwiązań spełniających warunki norm jakościowych,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 zastosowaniu narzędzi spełniających warunki zgodne z wymogami bhp i ochrony środowiska,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że akceptujemy  projekt  umowy  i zobowiązujemy się do jej podpisania w przypadku wyboru jego oferty w miejscu i terminie wyznaczonym przez Zamawiającego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oświadczenie oferenta o wyrażeniu zgody na przetwarzanie przez Enea Połaniec S.A. danych osobowych (w przypadku gdy oferent jest osobą fizyczną). </w:t>
      </w: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jesteśmy2/nie jesteśmy2 czynnym podatnikiem VAT zgodnie z postanowieniami ustawy o podatku VAT.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701097" w:rsidRPr="00587D96" w:rsidRDefault="00701097" w:rsidP="00701097">
      <w:pPr>
        <w:widowControl w:val="0"/>
        <w:numPr>
          <w:ilvl w:val="2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701097" w:rsidRPr="00587D96" w:rsidRDefault="00701097" w:rsidP="00701097">
      <w:pPr>
        <w:tabs>
          <w:tab w:val="num" w:pos="1560"/>
        </w:tabs>
        <w:ind w:left="1134" w:right="-34"/>
        <w:rPr>
          <w:rFonts w:asciiTheme="minorHAnsi" w:hAnsiTheme="minorHAnsi" w:cs="Arial"/>
          <w:color w:val="000000" w:themeColor="text1"/>
          <w:szCs w:val="20"/>
        </w:rPr>
      </w:pPr>
      <w:r w:rsidRPr="00587D96">
        <w:rPr>
          <w:rFonts w:asciiTheme="minorHAnsi" w:hAnsiTheme="minorHAnsi" w:cs="Arial"/>
          <w:color w:val="000000" w:themeColor="text1"/>
          <w:szCs w:val="20"/>
        </w:rPr>
        <w:tab/>
      </w:r>
      <w:r w:rsidRPr="00587D96">
        <w:rPr>
          <w:rFonts w:asciiTheme="minorHAnsi" w:hAnsiTheme="minorHAnsi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87D96">
        <w:rPr>
          <w:rFonts w:asciiTheme="minorHAnsi" w:hAnsiTheme="minorHAnsi" w:cs="Arial"/>
          <w:color w:val="000000" w:themeColor="text1"/>
          <w:szCs w:val="20"/>
        </w:rPr>
        <w:instrText xml:space="preserve"> FORMCHECKBOX </w:instrText>
      </w:r>
      <w:r w:rsidR="000512AD">
        <w:rPr>
          <w:rFonts w:asciiTheme="minorHAnsi" w:hAnsiTheme="minorHAnsi" w:cs="Arial"/>
          <w:color w:val="000000" w:themeColor="text1"/>
          <w:szCs w:val="20"/>
        </w:rPr>
      </w:r>
      <w:r w:rsidR="000512AD">
        <w:rPr>
          <w:rFonts w:asciiTheme="minorHAnsi" w:hAnsiTheme="minorHAnsi" w:cs="Arial"/>
          <w:color w:val="000000" w:themeColor="text1"/>
          <w:szCs w:val="20"/>
        </w:rPr>
        <w:fldChar w:fldCharType="separate"/>
      </w:r>
      <w:r w:rsidRPr="00587D96">
        <w:rPr>
          <w:rFonts w:asciiTheme="minorHAnsi" w:hAnsiTheme="minorHAnsi" w:cs="Arial"/>
          <w:color w:val="000000" w:themeColor="text1"/>
          <w:szCs w:val="20"/>
        </w:rPr>
        <w:fldChar w:fldCharType="end"/>
      </w:r>
      <w:r w:rsidRPr="00587D96">
        <w:rPr>
          <w:rFonts w:asciiTheme="minorHAnsi" w:hAnsiTheme="minorHAnsi" w:cs="Arial"/>
          <w:color w:val="000000" w:themeColor="text1"/>
          <w:szCs w:val="20"/>
        </w:rPr>
        <w:t xml:space="preserve"> </w:t>
      </w:r>
      <w:r w:rsidRPr="00587D96">
        <w:rPr>
          <w:rFonts w:asciiTheme="minorHAnsi" w:hAnsiTheme="minorHAnsi" w:cs="Arial"/>
          <w:b/>
          <w:bCs/>
          <w:color w:val="000000" w:themeColor="text1"/>
          <w:szCs w:val="20"/>
        </w:rPr>
        <w:t xml:space="preserve">tak / </w:t>
      </w:r>
      <w:r w:rsidRPr="00587D96">
        <w:rPr>
          <w:rFonts w:asciiTheme="minorHAnsi" w:hAnsiTheme="minorHAnsi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87D96">
        <w:rPr>
          <w:rFonts w:asciiTheme="minorHAnsi" w:hAnsiTheme="minorHAnsi" w:cs="Arial"/>
          <w:b/>
          <w:bCs/>
          <w:color w:val="000000" w:themeColor="text1"/>
          <w:szCs w:val="20"/>
        </w:rPr>
        <w:instrText xml:space="preserve"> FORMCHECKBOX </w:instrText>
      </w:r>
      <w:r w:rsidR="000512AD">
        <w:rPr>
          <w:rFonts w:asciiTheme="minorHAnsi" w:hAnsiTheme="minorHAnsi" w:cs="Arial"/>
          <w:b/>
          <w:bCs/>
          <w:color w:val="000000" w:themeColor="text1"/>
          <w:szCs w:val="20"/>
        </w:rPr>
      </w:r>
      <w:r w:rsidR="000512AD">
        <w:rPr>
          <w:rFonts w:asciiTheme="minorHAnsi" w:hAnsiTheme="minorHAnsi" w:cs="Arial"/>
          <w:b/>
          <w:bCs/>
          <w:color w:val="000000" w:themeColor="text1"/>
          <w:szCs w:val="20"/>
        </w:rPr>
        <w:fldChar w:fldCharType="separate"/>
      </w:r>
      <w:r w:rsidRPr="00587D96">
        <w:rPr>
          <w:rFonts w:asciiTheme="minorHAnsi" w:hAnsiTheme="minorHAnsi" w:cs="Arial"/>
          <w:b/>
          <w:bCs/>
          <w:color w:val="000000" w:themeColor="text1"/>
          <w:szCs w:val="20"/>
        </w:rPr>
        <w:fldChar w:fldCharType="end"/>
      </w:r>
      <w:r w:rsidRPr="00587D96">
        <w:rPr>
          <w:rFonts w:asciiTheme="minorHAnsi" w:hAnsiTheme="minorHAnsi" w:cs="Arial"/>
          <w:b/>
          <w:bCs/>
          <w:color w:val="000000" w:themeColor="text1"/>
          <w:szCs w:val="20"/>
        </w:rPr>
        <w:t xml:space="preserve"> nie</w:t>
      </w: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footnoteReference w:id="1"/>
      </w: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uprawnionym do reprezentowania wszystkich oferentów ubiegających się wspólnie o udzielenie zamówienia oraz do zawarcia 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footnoteReference w:id="2"/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umowy jest:</w:t>
      </w:r>
    </w:p>
    <w:p w:rsidR="00701097" w:rsidRPr="00587D96" w:rsidRDefault="00701097" w:rsidP="00701097">
      <w:pPr>
        <w:widowControl w:val="0"/>
        <w:autoSpaceDE w:val="0"/>
        <w:autoSpaceDN w:val="0"/>
        <w:adjustRightInd w:val="0"/>
        <w:spacing w:line="300" w:lineRule="auto"/>
        <w:textAlignment w:val="baseline"/>
        <w:rPr>
          <w:rFonts w:asciiTheme="minorHAnsi" w:hAnsiTheme="minorHAnsi"/>
          <w:i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Pr="00587D96">
        <w:rPr>
          <w:rFonts w:asciiTheme="minorHAnsi" w:eastAsia="Tahoma,Bold" w:hAnsiTheme="minorHAnsi" w:cs="Tahoma"/>
          <w:b/>
          <w:color w:val="000000" w:themeColor="text1"/>
          <w:sz w:val="22"/>
          <w:szCs w:val="22"/>
        </w:rPr>
        <w:t>INIEJSZĄ OFERTĘ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701097" w:rsidRPr="00587D96" w:rsidRDefault="00701097" w:rsidP="007010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niniejszej oferty są:</w:t>
      </w:r>
    </w:p>
    <w:p w:rsidR="00701097" w:rsidRPr="00587D96" w:rsidRDefault="00701097" w:rsidP="00701097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Dokumenty wy</w:t>
      </w:r>
      <w:r w:rsidR="00EA6CD5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mienione w pkt 4 </w:t>
      </w:r>
      <w:proofErr w:type="spellStart"/>
      <w:r w:rsidR="00EA6CD5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ppkt</w:t>
      </w:r>
      <w:proofErr w:type="spellEnd"/>
      <w:r w:rsidR="00EA6CD5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4.1 do 4.10</w:t>
      </w:r>
      <w:r w:rsidRPr="00587D96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701097" w:rsidRPr="00587D96" w:rsidRDefault="00701097" w:rsidP="0070109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lastRenderedPageBreak/>
        <w:t>__________________________________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701097" w:rsidRPr="00587D96" w:rsidRDefault="00701097" w:rsidP="00701097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p w:rsidR="00701097" w:rsidRPr="00587D96" w:rsidRDefault="00701097" w:rsidP="00701097">
      <w:pPr>
        <w:spacing w:after="160" w:line="259" w:lineRule="auto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587D96">
        <w:rPr>
          <w:rFonts w:asciiTheme="minorHAnsi" w:eastAsia="Tahoma,Bold" w:hAnsiTheme="minorHAnsi" w:cs="Tahoma"/>
          <w:color w:val="000000" w:themeColor="text1"/>
          <w:sz w:val="22"/>
          <w:szCs w:val="22"/>
        </w:rPr>
        <w:br w:type="page"/>
      </w:r>
    </w:p>
    <w:p w:rsidR="00701097" w:rsidRPr="00587D96" w:rsidRDefault="00701097" w:rsidP="00701097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2 do ogłoszenia </w:t>
      </w:r>
    </w:p>
    <w:p w:rsidR="00701097" w:rsidRPr="00587D96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701097" w:rsidRPr="00587D96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jc w:val="center"/>
        <w:outlineLvl w:val="0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>Oświadczam, że wypełniłem obowiązki informacyjne przewidziane w art. 13 lub art. 14 RODO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3"/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 wobec osób fizycznych, od których dane osobowe bezpośrednio lub pośrednio pozyskałem w celu złożenia oferty / udział w niniejszym postępowaniu.</w:t>
      </w: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vertAlign w:val="superscript"/>
          <w:lang w:val="cs-CZ" w:eastAsia="en-US"/>
        </w:rPr>
        <w:footnoteReference w:id="4"/>
      </w: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587D96" w:rsidRDefault="00701097" w:rsidP="00701097">
      <w:pPr>
        <w:jc w:val="right"/>
        <w:rPr>
          <w:color w:val="000000" w:themeColor="text1"/>
        </w:rPr>
      </w:pPr>
    </w:p>
    <w:p w:rsidR="00701097" w:rsidRPr="00587D96" w:rsidRDefault="00701097" w:rsidP="00701097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:rsidR="00701097" w:rsidRPr="00587D96" w:rsidRDefault="00701097" w:rsidP="00701097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701097" w:rsidRPr="00587D96" w:rsidRDefault="00701097" w:rsidP="00701097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701097" w:rsidRPr="00587D96" w:rsidSect="002C18B1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701097" w:rsidRPr="00587D96" w:rsidRDefault="00701097" w:rsidP="00701097">
      <w:pPr>
        <w:spacing w:after="150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3 do ogłoszenia </w:t>
      </w:r>
    </w:p>
    <w:p w:rsidR="00701097" w:rsidRPr="00587D96" w:rsidRDefault="00701097" w:rsidP="00701097">
      <w:pPr>
        <w:spacing w:after="12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spacing w:line="276" w:lineRule="auto"/>
        <w:ind w:left="425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Klauzula informacyjna </w:t>
      </w:r>
    </w:p>
    <w:p w:rsidR="00701097" w:rsidRPr="00587D96" w:rsidRDefault="00701097" w:rsidP="00701097">
      <w:pPr>
        <w:spacing w:after="240" w:line="276" w:lineRule="auto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u w:val="single"/>
          <w:lang w:eastAsia="en-US"/>
        </w:rPr>
      </w:pPr>
    </w:p>
    <w:p w:rsidR="00701097" w:rsidRPr="00587D96" w:rsidRDefault="00701097" w:rsidP="0070109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>RODO</w:t>
      </w: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), informujemy:</w:t>
      </w:r>
    </w:p>
    <w:p w:rsidR="00701097" w:rsidRPr="00587D96" w:rsidRDefault="00701097" w:rsidP="00701097">
      <w:pPr>
        <w:numPr>
          <w:ilvl w:val="0"/>
          <w:numId w:val="20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Administrator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).</w:t>
      </w:r>
    </w:p>
    <w:p w:rsidR="00701097" w:rsidRPr="00587D96" w:rsidRDefault="00701097" w:rsidP="00701097">
      <w:pPr>
        <w:spacing w:line="276" w:lineRule="auto"/>
        <w:ind w:left="360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Dane kontaktowe:</w:t>
      </w:r>
    </w:p>
    <w:p w:rsidR="00701097" w:rsidRPr="00587D96" w:rsidRDefault="00701097" w:rsidP="00701097">
      <w:pPr>
        <w:numPr>
          <w:ilvl w:val="0"/>
          <w:numId w:val="21"/>
        </w:numPr>
        <w:spacing w:after="120" w:line="259" w:lineRule="auto"/>
        <w:ind w:left="709" w:hanging="284"/>
        <w:jc w:val="both"/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 xml:space="preserve">Inspektor Ochrony Danych - 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e-mail: </w:t>
      </w:r>
      <w:hyperlink r:id="rId13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, telefon: 15 / 865 6383</w:t>
      </w:r>
    </w:p>
    <w:p w:rsidR="00701097" w:rsidRPr="00587D96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587D96">
        <w:rPr>
          <w:rFonts w:asciiTheme="minorHAnsi" w:eastAsia="Calibri" w:hAnsiTheme="minorHAnsi" w:cs="Arial"/>
          <w:b/>
          <w:color w:val="000000" w:themeColor="text1"/>
          <w:sz w:val="22"/>
          <w:szCs w:val="22"/>
          <w:lang w:eastAsia="en-US"/>
        </w:rPr>
        <w:t>RODO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). </w:t>
      </w:r>
    </w:p>
    <w:p w:rsidR="00701097" w:rsidRPr="00587D96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Podanie przez Pana/Panią danych osobowych jest dobrowolne, ale niezbędne do udziału w postępowaniu i późniejszej ewentualnej realizacji usługi bądź umowy.</w:t>
      </w:r>
    </w:p>
    <w:p w:rsidR="00701097" w:rsidRPr="00587D96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ujawnić Pana/Pani dane osobowe podmiotom upoważnionym na podstawie przepisów prawa. </w:t>
      </w:r>
    </w:p>
    <w:p w:rsidR="00701097" w:rsidRPr="00587D96" w:rsidRDefault="00701097" w:rsidP="00701097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701097" w:rsidRPr="00587D96" w:rsidRDefault="00701097" w:rsidP="00701097">
      <w:pPr>
        <w:spacing w:after="120" w:line="276" w:lineRule="auto"/>
        <w:ind w:left="357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701097" w:rsidRPr="00587D96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Pani/Pana dane osobowe będą przechowywane przez okres wynikający z powszechnie obowiązujących przepisów prawa oraz przez czas niezbędny do dochodzenia roszczeń związanych z przetargiem.</w:t>
      </w:r>
    </w:p>
    <w:p w:rsidR="00701097" w:rsidRPr="00587D96" w:rsidRDefault="00701097" w:rsidP="00701097">
      <w:pPr>
        <w:numPr>
          <w:ilvl w:val="0"/>
          <w:numId w:val="20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Dane udostępnione przez Panią/Pana nie będą podlegały profilowaniu.</w:t>
      </w:r>
    </w:p>
    <w:p w:rsidR="00701097" w:rsidRPr="00587D96" w:rsidRDefault="00701097" w:rsidP="00701097">
      <w:pPr>
        <w:numPr>
          <w:ilvl w:val="0"/>
          <w:numId w:val="20"/>
        </w:numPr>
        <w:spacing w:before="100" w:beforeAutospacing="1" w:after="100" w:afterAutospacing="1" w:line="256" w:lineRule="auto"/>
        <w:contextualSpacing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bCs/>
          <w:color w:val="000000" w:themeColor="text1"/>
          <w:sz w:val="22"/>
          <w:szCs w:val="22"/>
          <w:lang w:eastAsia="en-US"/>
        </w:rPr>
        <w:t>Administrator danych nie ma zamiaru przekazywać danych osobowych do państwa trzeciego.</w:t>
      </w:r>
    </w:p>
    <w:p w:rsidR="00701097" w:rsidRPr="00587D96" w:rsidRDefault="00701097" w:rsidP="00701097">
      <w:pPr>
        <w:numPr>
          <w:ilvl w:val="0"/>
          <w:numId w:val="20"/>
        </w:numPr>
        <w:spacing w:line="259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Przysługuje Panu/Pani prawo żądania: </w:t>
      </w:r>
    </w:p>
    <w:p w:rsidR="00701097" w:rsidRPr="00587D96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dostępu do treści swoich danych - w granicach art. 15 RODO,</w:t>
      </w:r>
    </w:p>
    <w:p w:rsidR="00701097" w:rsidRPr="00587D96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sprostowania – w granicach art. 16 RODO, </w:t>
      </w:r>
    </w:p>
    <w:p w:rsidR="00701097" w:rsidRPr="00587D96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ich usunięcia - w granicach art. 17 RODO, </w:t>
      </w:r>
    </w:p>
    <w:p w:rsidR="00701097" w:rsidRPr="00587D96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ograniczenia przetwarzania - w granicach art. 18 RODO, </w:t>
      </w:r>
    </w:p>
    <w:p w:rsidR="00701097" w:rsidRPr="00587D96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przenoszenia danych - w granicach art. 20 RODO,</w:t>
      </w:r>
    </w:p>
    <w:p w:rsidR="00701097" w:rsidRPr="00587D96" w:rsidRDefault="00701097" w:rsidP="00701097">
      <w:pPr>
        <w:numPr>
          <w:ilvl w:val="1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prawo wniesienia sprzeciwu (w przypadku przetwarzania na podstawie art. 6 ust. 1 lit. f) RODO – w granicach art. 21 RODO,</w:t>
      </w:r>
    </w:p>
    <w:p w:rsidR="00701097" w:rsidRPr="00587D96" w:rsidRDefault="00701097" w:rsidP="00701097">
      <w:pPr>
        <w:numPr>
          <w:ilvl w:val="0"/>
          <w:numId w:val="20"/>
        </w:numPr>
        <w:spacing w:after="120" w:line="256" w:lineRule="auto"/>
        <w:contextualSpacing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587D96">
          <w:rPr>
            <w:rFonts w:asciiTheme="minorHAnsi" w:eastAsia="Calibri" w:hAnsiTheme="minorHAnsi" w:cs="Arial"/>
            <w:b/>
            <w:color w:val="000000" w:themeColor="text1"/>
            <w:sz w:val="22"/>
            <w:szCs w:val="22"/>
            <w:u w:val="single"/>
            <w:lang w:eastAsia="en-US"/>
          </w:rPr>
          <w:t>eep.iod@enea.pl</w:t>
        </w:r>
      </w:hyperlink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.</w:t>
      </w:r>
    </w:p>
    <w:p w:rsidR="00701097" w:rsidRPr="00587D96" w:rsidRDefault="00701097" w:rsidP="00701097">
      <w:pPr>
        <w:numPr>
          <w:ilvl w:val="0"/>
          <w:numId w:val="20"/>
        </w:numPr>
        <w:spacing w:after="120" w:line="259" w:lineRule="auto"/>
        <w:ind w:left="357" w:hanging="357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701097" w:rsidRPr="00587D96" w:rsidRDefault="00701097" w:rsidP="00701097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hAnsiTheme="minorHAnsi" w:cs="Arial"/>
          <w:color w:val="000000" w:themeColor="text1"/>
        </w:rPr>
        <w:br w:type="page"/>
      </w:r>
    </w:p>
    <w:p w:rsidR="00701097" w:rsidRPr="00587D96" w:rsidRDefault="00701097" w:rsidP="00701097">
      <w:pPr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jc w:val="right"/>
        <w:rPr>
          <w:rFonts w:asciiTheme="minorHAnsi" w:hAnsiTheme="minorHAnsi" w:cs="Helvetica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b/>
          <w:color w:val="000000" w:themeColor="text1"/>
          <w:sz w:val="22"/>
          <w:szCs w:val="22"/>
        </w:rPr>
        <w:t xml:space="preserve">Załącznik nr 4 do ogłoszenia </w:t>
      </w:r>
    </w:p>
    <w:p w:rsidR="00701097" w:rsidRPr="00587D96" w:rsidRDefault="00701097" w:rsidP="00701097">
      <w:pPr>
        <w:spacing w:after="150"/>
        <w:jc w:val="center"/>
        <w:rPr>
          <w:rFonts w:asciiTheme="minorHAnsi" w:hAnsiTheme="minorHAnsi" w:cs="Helvetica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701097" w:rsidRPr="00587D96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widowControl w:val="0"/>
        <w:adjustRightInd w:val="0"/>
        <w:spacing w:line="276" w:lineRule="auto"/>
        <w:jc w:val="center"/>
        <w:textAlignment w:val="baseline"/>
        <w:rPr>
          <w:rFonts w:asciiTheme="minorHAnsi" w:hAnsiTheme="minorHAnsi"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firstLine="567"/>
        <w:jc w:val="both"/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  <w:t xml:space="preserve">Oświadczam, że 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lang w:val="cs-CZ"/>
        </w:rPr>
        <w:t>wyrażam zgodę na przetwarzanie przez Enea Połaniec S.A. moich danych osobowych w celu związanym z prowadzonym przetargiem na wykonanie prac związanych z chemicznym czyszczeniem Kotła EP-650 K5 (Trawienie) w celu usunięcia osadów odłożonych na wewnętrznych powierzchniach ogrzewalnych kotła w Enea Połaniec S.A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  <w:vertAlign w:val="superscript"/>
          <w:lang w:val="cs-CZ"/>
        </w:rPr>
        <w:footnoteReference w:id="5"/>
      </w: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="Calibri" w:hAnsiTheme="minorHAnsi" w:cs="Helvetica"/>
          <w:color w:val="000000" w:themeColor="text1"/>
          <w:sz w:val="22"/>
          <w:szCs w:val="22"/>
          <w:lang w:val="cs-CZ" w:eastAsia="en-US"/>
        </w:rPr>
      </w:pP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587D96" w:rsidRDefault="00701097" w:rsidP="00701097">
      <w:pPr>
        <w:spacing w:before="100" w:beforeAutospacing="1" w:after="100" w:afterAutospacing="1" w:line="360" w:lineRule="auto"/>
        <w:ind w:left="567" w:hanging="567"/>
        <w:jc w:val="both"/>
        <w:rPr>
          <w:rFonts w:asciiTheme="minorHAnsi" w:eastAsiaTheme="minorHAnsi" w:hAnsiTheme="minorHAnsi" w:cs="Arial"/>
          <w:b/>
          <w:color w:val="000000" w:themeColor="text1"/>
          <w:sz w:val="22"/>
          <w:szCs w:val="22"/>
          <w:lang w:val="cs-CZ"/>
        </w:rPr>
      </w:pPr>
    </w:p>
    <w:p w:rsidR="00701097" w:rsidRPr="00587D96" w:rsidRDefault="00701097" w:rsidP="00701097">
      <w:pPr>
        <w:jc w:val="right"/>
        <w:rPr>
          <w:color w:val="000000" w:themeColor="text1"/>
        </w:rPr>
      </w:pPr>
      <w:r w:rsidRPr="00587D96">
        <w:rPr>
          <w:color w:val="000000" w:themeColor="text1"/>
        </w:rPr>
        <w:t>…………………………………………...................</w:t>
      </w:r>
    </w:p>
    <w:p w:rsidR="00701097" w:rsidRPr="00587D96" w:rsidRDefault="00701097" w:rsidP="00701097">
      <w:pPr>
        <w:jc w:val="right"/>
        <w:rPr>
          <w:rFonts w:asciiTheme="minorHAnsi" w:hAnsiTheme="minorHAnsi" w:cs="Helvetica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>data i podpis</w:t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 w:cs="Helvetica"/>
          <w:color w:val="000000" w:themeColor="text1"/>
          <w:sz w:val="22"/>
          <w:szCs w:val="22"/>
        </w:rPr>
        <w:tab/>
      </w:r>
    </w:p>
    <w:p w:rsidR="00701097" w:rsidRPr="00587D96" w:rsidRDefault="00701097" w:rsidP="00701097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(uprawnionego przedstawiciela Oferenta</w:t>
      </w: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>)</w:t>
      </w:r>
    </w:p>
    <w:p w:rsidR="00701097" w:rsidRPr="00587D96" w:rsidRDefault="00701097" w:rsidP="00701097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87D96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br w:type="page"/>
      </w:r>
    </w:p>
    <w:p w:rsidR="00701097" w:rsidRPr="00587D96" w:rsidRDefault="00701097" w:rsidP="00701097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sectPr w:rsidR="00701097" w:rsidRPr="00587D96" w:rsidSect="002C18B1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701097" w:rsidRPr="00587D96" w:rsidRDefault="00701097" w:rsidP="00701097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01097" w:rsidRPr="00587D96" w:rsidRDefault="00701097" w:rsidP="0070109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5 do ogłoszenia </w:t>
      </w:r>
    </w:p>
    <w:p w:rsidR="0002334B" w:rsidRPr="00587D96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02334B" w:rsidRPr="00587D96" w:rsidRDefault="0002334B" w:rsidP="0002334B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02334B" w:rsidRPr="00587D96" w:rsidRDefault="0002334B" w:rsidP="0002334B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SIWZ </w:t>
      </w:r>
    </w:p>
    <w:p w:rsidR="0002334B" w:rsidRPr="00587D96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02334B" w:rsidRPr="00587D96" w:rsidRDefault="0002334B" w:rsidP="0002334B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2334B" w:rsidRPr="00587D96" w:rsidRDefault="0002334B" w:rsidP="0002334B">
      <w:pPr>
        <w:spacing w:line="280" w:lineRule="atLeast"/>
        <w:jc w:val="both"/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254514" w:rsidRPr="00587D96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Modernizacja  chłodnic olejowych pomp 4PZ1-3 </w:t>
      </w:r>
      <w:r w:rsidR="00430492" w:rsidRPr="00587D96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w  Enea Połaniec S.A.”</w:t>
      </w:r>
    </w:p>
    <w:p w:rsidR="0002334B" w:rsidRPr="00587D96" w:rsidRDefault="0002334B" w:rsidP="0002334B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334B" w:rsidRPr="00587D96" w:rsidRDefault="0002334B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b/>
          <w:color w:val="000000" w:themeColor="text1"/>
        </w:rPr>
      </w:pPr>
      <w:r w:rsidRPr="00587D96">
        <w:rPr>
          <w:rFonts w:asciiTheme="minorHAnsi" w:hAnsiTheme="minorHAnsi" w:cstheme="minorHAnsi"/>
          <w:b/>
          <w:color w:val="000000" w:themeColor="text1"/>
        </w:rPr>
        <w:t xml:space="preserve">PRZEDMIOT ZAMÓWIENIA   </w:t>
      </w:r>
    </w:p>
    <w:p w:rsidR="00B14129" w:rsidRPr="00587D96" w:rsidRDefault="00254514" w:rsidP="00A25C7C">
      <w:pPr>
        <w:pStyle w:val="Akapitzlist"/>
        <w:spacing w:before="120" w:after="120" w:line="312" w:lineRule="atLeast"/>
        <w:ind w:left="284" w:firstLine="424"/>
        <w:rPr>
          <w:rFonts w:asciiTheme="minorHAnsi" w:hAnsiTheme="minorHAnsi" w:cs="Arial"/>
          <w:bCs/>
          <w:color w:val="000000" w:themeColor="text1"/>
        </w:rPr>
      </w:pPr>
      <w:r w:rsidRPr="00587D96">
        <w:rPr>
          <w:rFonts w:asciiTheme="minorHAnsi" w:hAnsiTheme="minorHAnsi" w:cs="Arial"/>
          <w:b/>
          <w:color w:val="000000" w:themeColor="text1"/>
          <w:u w:val="single"/>
        </w:rPr>
        <w:t>Modernizacja  chłodnic olejowych pomp 4PZ1-3  w  Enea Połaniec S.A</w:t>
      </w:r>
      <w:r w:rsidR="00B14129" w:rsidRPr="00587D96">
        <w:rPr>
          <w:rFonts w:asciiTheme="minorHAnsi" w:hAnsiTheme="minorHAnsi" w:cs="Arial"/>
          <w:b/>
          <w:color w:val="000000" w:themeColor="text1"/>
          <w:u w:val="single"/>
        </w:rPr>
        <w:t>.</w:t>
      </w:r>
    </w:p>
    <w:p w:rsidR="0002334B" w:rsidRPr="00587D96" w:rsidRDefault="0001274A" w:rsidP="0002334B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587D96">
        <w:rPr>
          <w:rFonts w:asciiTheme="minorHAnsi" w:hAnsiTheme="minorHAnsi" w:cs="Arial"/>
          <w:b/>
          <w:bCs/>
          <w:color w:val="000000" w:themeColor="text1"/>
        </w:rPr>
        <w:t>SZCZEGÓŁOWY ZAKRES ROBÓT/ USŁUG OBEJMUJE</w:t>
      </w:r>
      <w:r w:rsidR="0002334B" w:rsidRPr="00587D96">
        <w:rPr>
          <w:rFonts w:asciiTheme="minorHAnsi" w:hAnsiTheme="minorHAnsi" w:cs="Arial"/>
          <w:b/>
          <w:bCs/>
          <w:color w:val="000000" w:themeColor="text1"/>
        </w:rPr>
        <w:t>:</w:t>
      </w:r>
    </w:p>
    <w:p w:rsidR="00C43E66" w:rsidRPr="00587D96" w:rsidRDefault="00BD6821" w:rsidP="00430492">
      <w:pPr>
        <w:numPr>
          <w:ilvl w:val="0"/>
          <w:numId w:val="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Cs/>
          <w:color w:val="000000" w:themeColor="text1"/>
          <w:sz w:val="22"/>
          <w:szCs w:val="22"/>
        </w:rPr>
        <w:t>Demontaż starych chłodnic olejowych</w:t>
      </w:r>
      <w:r w:rsidR="00C43E66" w:rsidRPr="00587D96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</w:p>
    <w:p w:rsidR="0002334B" w:rsidRPr="00587D96" w:rsidRDefault="00C43E66" w:rsidP="000431FF">
      <w:pPr>
        <w:numPr>
          <w:ilvl w:val="0"/>
          <w:numId w:val="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Cs/>
          <w:color w:val="000000" w:themeColor="text1"/>
          <w:sz w:val="22"/>
          <w:szCs w:val="22"/>
        </w:rPr>
        <w:t>Montaż nowych zgodnie z projektem</w:t>
      </w:r>
      <w:r w:rsidR="00B14129" w:rsidRPr="00587D96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="00B14129" w:rsidRPr="00587D96">
        <w:rPr>
          <w:rFonts w:asciiTheme="minorHAnsi" w:hAnsiTheme="minorHAnsi"/>
          <w:color w:val="000000" w:themeColor="text1"/>
          <w:szCs w:val="22"/>
        </w:rPr>
        <w:t>wykonawczym wymiany chłodnic oleju smarnego i sprzęgłowego pomp  (nr PZ Nr 11/2015)</w:t>
      </w:r>
      <w:r w:rsidR="00430492" w:rsidRPr="00587D96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</w:p>
    <w:p w:rsidR="00B14129" w:rsidRPr="00587D96" w:rsidRDefault="00260C0A" w:rsidP="00B14129">
      <w:pPr>
        <w:numPr>
          <w:ilvl w:val="0"/>
          <w:numId w:val="6"/>
        </w:numPr>
        <w:spacing w:line="312" w:lineRule="atLeast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bCs/>
          <w:color w:val="000000" w:themeColor="text1"/>
        </w:rPr>
        <w:t>DOKUMENTACJA  TECHNICZNA</w:t>
      </w:r>
      <w:r w:rsidR="0002334B" w:rsidRPr="00587D96">
        <w:rPr>
          <w:rFonts w:asciiTheme="minorHAnsi" w:hAnsiTheme="minorHAnsi" w:cs="Arial"/>
          <w:b/>
          <w:bCs/>
          <w:color w:val="000000" w:themeColor="text1"/>
        </w:rPr>
        <w:t>:</w:t>
      </w:r>
      <w:r w:rsidRPr="00587D96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B14129" w:rsidRPr="00587D96" w:rsidRDefault="00430492" w:rsidP="00B14129">
      <w:pPr>
        <w:spacing w:line="312" w:lineRule="atLeast"/>
        <w:ind w:left="615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Cs/>
          <w:color w:val="000000" w:themeColor="text1"/>
        </w:rPr>
        <w:t xml:space="preserve">Dokumentacja </w:t>
      </w:r>
      <w:r w:rsidR="008C2BEA" w:rsidRPr="00587D96">
        <w:rPr>
          <w:rFonts w:asciiTheme="minorHAnsi" w:hAnsiTheme="minorHAnsi" w:cs="Arial"/>
          <w:bCs/>
          <w:color w:val="000000" w:themeColor="text1"/>
        </w:rPr>
        <w:t>techniczna</w:t>
      </w:r>
      <w:r w:rsidR="00B14129" w:rsidRPr="00587D96">
        <w:rPr>
          <w:rFonts w:asciiTheme="minorHAnsi" w:hAnsiTheme="minorHAnsi" w:cs="Arial"/>
          <w:bCs/>
          <w:color w:val="000000" w:themeColor="text1"/>
        </w:rPr>
        <w:t>´</w:t>
      </w:r>
      <w:r w:rsidR="00B14129" w:rsidRPr="00587D96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projekt </w:t>
      </w:r>
      <w:r w:rsidR="00B14129" w:rsidRPr="00587D96">
        <w:rPr>
          <w:rFonts w:asciiTheme="minorHAnsi" w:hAnsiTheme="minorHAnsi"/>
          <w:color w:val="000000" w:themeColor="text1"/>
          <w:szCs w:val="22"/>
        </w:rPr>
        <w:t>wykonawczy wymiany chłodnic oleju smarnego i sprzęgłowego pomp  (nr PZ Nr 11/2015)</w:t>
      </w:r>
      <w:r w:rsidR="00B14129" w:rsidRPr="00587D96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– stanowi załącznik   do   SIWZ</w:t>
      </w:r>
    </w:p>
    <w:p w:rsidR="0002334B" w:rsidRPr="00587D96" w:rsidRDefault="00260C0A" w:rsidP="00260C0A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="Arial"/>
          <w:b/>
          <w:bCs/>
          <w:color w:val="000000" w:themeColor="text1"/>
        </w:rPr>
      </w:pPr>
      <w:r w:rsidRPr="00587D96">
        <w:rPr>
          <w:rFonts w:asciiTheme="minorHAnsi" w:hAnsiTheme="minorHAnsi" w:cs="Arial"/>
          <w:b/>
          <w:bCs/>
          <w:color w:val="000000" w:themeColor="text1"/>
        </w:rPr>
        <w:t>ZAŁOŻENIA I WARUNKI TECHNICZNE DLA PRAWIDŁOWEJ REALIZACJI ZADANIA:</w:t>
      </w:r>
    </w:p>
    <w:p w:rsidR="000A1579" w:rsidRPr="00587D96" w:rsidRDefault="000431FF" w:rsidP="000A1579">
      <w:pPr>
        <w:pStyle w:val="Tekstpodstawowywcity"/>
        <w:numPr>
          <w:ilvl w:val="0"/>
          <w:numId w:val="24"/>
        </w:numPr>
        <w:spacing w:before="0" w:after="0" w:line="312" w:lineRule="atLeast"/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Oferent powinien mieć doświadczenie i</w:t>
      </w:r>
      <w:r w:rsidR="000A1579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wykonywał </w:t>
      </w:r>
      <w:r w:rsidR="00C43E66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prace </w:t>
      </w:r>
      <w:r w:rsidR="000A1579" w:rsidRPr="00587D96">
        <w:rPr>
          <w:rFonts w:asciiTheme="minorHAnsi" w:hAnsiTheme="minorHAnsi"/>
          <w:color w:val="000000" w:themeColor="text1"/>
          <w:sz w:val="22"/>
          <w:szCs w:val="22"/>
        </w:rPr>
        <w:t>remont</w:t>
      </w:r>
      <w:r w:rsidR="00C43E66" w:rsidRPr="00587D96">
        <w:rPr>
          <w:rFonts w:asciiTheme="minorHAnsi" w:hAnsiTheme="minorHAnsi"/>
          <w:color w:val="000000" w:themeColor="text1"/>
          <w:sz w:val="22"/>
          <w:szCs w:val="22"/>
        </w:rPr>
        <w:t>owe</w:t>
      </w:r>
      <w:r w:rsidR="000A1579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w energetyce.</w:t>
      </w:r>
    </w:p>
    <w:p w:rsidR="00DB3B77" w:rsidRPr="00587D96" w:rsidRDefault="00C43E66" w:rsidP="00DB3B77">
      <w:pPr>
        <w:pStyle w:val="Tekstpodstawowywcity"/>
        <w:numPr>
          <w:ilvl w:val="0"/>
          <w:numId w:val="24"/>
        </w:numPr>
        <w:spacing w:before="0" w:after="0" w:line="312" w:lineRule="atLeast"/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M</w:t>
      </w:r>
      <w:r w:rsidR="00DB3B77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ateriały podstawowe, materiały pomocnicze oraz sprzęt niezbędny dla bezpiecznej realizacji prac obiektowych na terenie Zamawiającego zapewnia </w:t>
      </w:r>
      <w:r w:rsidR="000431FF" w:rsidRPr="00587D96">
        <w:rPr>
          <w:rFonts w:asciiTheme="minorHAnsi" w:hAnsiTheme="minorHAnsi"/>
          <w:color w:val="000000" w:themeColor="text1"/>
          <w:sz w:val="22"/>
          <w:szCs w:val="22"/>
        </w:rPr>
        <w:t>Oferent</w:t>
      </w:r>
      <w:r w:rsidR="00DB3B77" w:rsidRPr="00587D96">
        <w:rPr>
          <w:rFonts w:asciiTheme="minorHAnsi" w:hAnsiTheme="minorHAnsi"/>
          <w:color w:val="000000" w:themeColor="text1"/>
          <w:sz w:val="22"/>
          <w:szCs w:val="22"/>
        </w:rPr>
        <w:t>, który  ponosi wszystkie koszty w tym zakresie.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C43E66" w:rsidRPr="00587D96" w:rsidRDefault="008C2BEA" w:rsidP="00DB3B77">
      <w:pPr>
        <w:pStyle w:val="Tekstpodstawowywcity"/>
        <w:numPr>
          <w:ilvl w:val="0"/>
          <w:numId w:val="24"/>
        </w:numPr>
        <w:spacing w:before="0" w:after="0" w:line="312" w:lineRule="atLeast"/>
        <w:ind w:left="567" w:hanging="283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Tabela </w:t>
      </w:r>
      <w:r w:rsidR="00BD5029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 stanowiąca   załącznik  nr   1   do   SIWZ</w:t>
      </w:r>
      <w:r w:rsidR="00B14129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 zawiera   zakres usług  oraz  zakres   dostaw  urządzeń i armatury po  stronie   Zamawiającego  i    po  stronie  Wykonawcy.</w:t>
      </w:r>
    </w:p>
    <w:p w:rsidR="0002334B" w:rsidRPr="00587D96" w:rsidRDefault="00DB3B77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="Arial"/>
          <w:b/>
          <w:bCs/>
          <w:color w:val="000000" w:themeColor="text1"/>
        </w:rPr>
      </w:pPr>
      <w:r w:rsidRPr="00587D96">
        <w:rPr>
          <w:rFonts w:asciiTheme="minorHAnsi" w:hAnsiTheme="minorHAnsi" w:cs="Arial"/>
          <w:b/>
          <w:bCs/>
          <w:color w:val="000000" w:themeColor="text1"/>
        </w:rPr>
        <w:t>WARUNKI</w:t>
      </w:r>
      <w:r w:rsidR="00260C0A" w:rsidRPr="00587D96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</w:t>
      </w:r>
      <w:r w:rsidR="0002334B" w:rsidRPr="00587D96">
        <w:rPr>
          <w:rFonts w:asciiTheme="minorHAnsi" w:hAnsiTheme="minorHAnsi" w:cs="Arial"/>
          <w:b/>
          <w:bCs/>
          <w:color w:val="000000" w:themeColor="text1"/>
        </w:rPr>
        <w:t>:</w:t>
      </w:r>
    </w:p>
    <w:p w:rsidR="0002334B" w:rsidRPr="00587D96" w:rsidRDefault="0002334B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9B021C" w:rsidRPr="00587D96" w:rsidRDefault="009B021C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Zakres usługi będzie realizowany </w:t>
      </w:r>
      <w:r w:rsidR="00C43E66" w:rsidRPr="00587D96">
        <w:rPr>
          <w:rFonts w:asciiTheme="minorHAnsi" w:hAnsiTheme="minorHAnsi"/>
          <w:color w:val="000000" w:themeColor="text1"/>
          <w:sz w:val="22"/>
          <w:szCs w:val="22"/>
        </w:rPr>
        <w:t>podczas pracy</w:t>
      </w:r>
      <w:r w:rsidR="00A00909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bloku energetycznego</w:t>
      </w:r>
      <w:r w:rsidR="00C43E66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, zaś </w:t>
      </w:r>
      <w:r w:rsidR="008C2BEA" w:rsidRPr="00587D96">
        <w:rPr>
          <w:rFonts w:asciiTheme="minorHAnsi" w:hAnsiTheme="minorHAnsi"/>
          <w:color w:val="000000" w:themeColor="text1"/>
          <w:sz w:val="22"/>
          <w:szCs w:val="22"/>
        </w:rPr>
        <w:t>niezbędne prace wymagające postoju bloku w trakcie postoj</w:t>
      </w:r>
      <w:r w:rsidR="00CF78BA" w:rsidRPr="00587D96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8C2BEA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sobot</w:t>
      </w:r>
      <w:r w:rsidR="00CF78BA" w:rsidRPr="00587D96">
        <w:rPr>
          <w:rFonts w:asciiTheme="minorHAnsi" w:hAnsiTheme="minorHAnsi"/>
          <w:color w:val="000000" w:themeColor="text1"/>
          <w:sz w:val="22"/>
          <w:szCs w:val="22"/>
        </w:rPr>
        <w:t>nio niedzielnego</w:t>
      </w:r>
      <w:r w:rsidR="00A00909" w:rsidRPr="00587D96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B3B77" w:rsidRPr="00587D96" w:rsidRDefault="008C2BEA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Złom metali </w:t>
      </w:r>
      <w:r w:rsidR="00DB3B77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stanowi własność Zamawiającego i należy go przekazać do magazynu wskazanego przez Zamawiającego. Pozostałe odpady Wykonawca zagospodaruje na swój koszt.</w:t>
      </w:r>
    </w:p>
    <w:p w:rsidR="00DB3B77" w:rsidRPr="00587D96" w:rsidRDefault="00DB3B77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02334B" w:rsidRPr="00587D96" w:rsidRDefault="0002334B" w:rsidP="00DB3B77">
      <w:pPr>
        <w:pStyle w:val="Tekstpodstawowywcity"/>
        <w:numPr>
          <w:ilvl w:val="0"/>
          <w:numId w:val="5"/>
        </w:numPr>
        <w:spacing w:before="0" w:after="0" w:line="312" w:lineRule="atLeast"/>
        <w:ind w:left="714" w:hanging="357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02334B" w:rsidRPr="00587D96" w:rsidRDefault="009B021C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Bieżąca współpraca</w:t>
      </w:r>
      <w:r w:rsidR="0002334B" w:rsidRPr="00587D96">
        <w:rPr>
          <w:rFonts w:asciiTheme="minorHAnsi" w:hAnsiTheme="minorHAnsi"/>
          <w:color w:val="000000" w:themeColor="text1"/>
          <w:sz w:val="22"/>
          <w:szCs w:val="22"/>
        </w:rPr>
        <w:t>, bezzwłoczne udzielanie informacji oraz udział w wizjach lokalnych związanych z realizowanym zadaniem,</w:t>
      </w:r>
    </w:p>
    <w:p w:rsidR="0002334B" w:rsidRPr="00587D96" w:rsidRDefault="0002334B" w:rsidP="0002334B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02334B" w:rsidRPr="00587D96" w:rsidRDefault="0002334B" w:rsidP="0002334B">
      <w:pPr>
        <w:pStyle w:val="Tekstpodstawowywcity"/>
        <w:numPr>
          <w:ilvl w:val="1"/>
          <w:numId w:val="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02334B" w:rsidRPr="00587D96" w:rsidRDefault="0002334B" w:rsidP="0002334B">
      <w:pPr>
        <w:pStyle w:val="Tekstpodstawowywcity"/>
        <w:numPr>
          <w:ilvl w:val="1"/>
          <w:numId w:val="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Przekazywanie wszystkich dokumentów związanych z </w:t>
      </w:r>
      <w:r w:rsidR="009B021C" w:rsidRPr="00587D96">
        <w:rPr>
          <w:rFonts w:asciiTheme="minorHAnsi" w:hAnsiTheme="minorHAnsi"/>
          <w:color w:val="000000" w:themeColor="text1"/>
          <w:sz w:val="22"/>
          <w:szCs w:val="22"/>
        </w:rPr>
        <w:t>zakresem SIWZ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02334B" w:rsidRPr="00587D96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lastRenderedPageBreak/>
        <w:t>Do obowiązków Wykonawcy należy w szczególności:</w:t>
      </w:r>
    </w:p>
    <w:p w:rsidR="0002334B" w:rsidRPr="00587D96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02334B" w:rsidRPr="00587D96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</w:t>
      </w:r>
      <w:r w:rsidR="00260C0A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częciem prac na obiektach w 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>Enea Połaniec S.A (dokumenty Z-1, Z-2, Z-8), w wymaganych terminach,</w:t>
      </w:r>
    </w:p>
    <w:p w:rsidR="0002334B" w:rsidRPr="00587D96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02334B" w:rsidRPr="00587D96" w:rsidRDefault="0002334B" w:rsidP="008C2BE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02334B" w:rsidRPr="00587D96" w:rsidRDefault="0002334B" w:rsidP="0002334B">
      <w:pPr>
        <w:pStyle w:val="Tekstpodstawowywcity"/>
        <w:numPr>
          <w:ilvl w:val="0"/>
          <w:numId w:val="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4B74FA" w:rsidRPr="00587D96">
        <w:rPr>
          <w:rFonts w:asciiTheme="minorHAnsi" w:hAnsiTheme="minorHAnsi"/>
          <w:color w:val="000000" w:themeColor="text1"/>
          <w:sz w:val="22"/>
          <w:szCs w:val="22"/>
        </w:rPr>
        <w:t>24</w:t>
      </w:r>
      <w:r w:rsidR="004B74FA" w:rsidRPr="00587D96">
        <w:rPr>
          <w:rFonts w:asciiTheme="minorHAnsi" w:hAnsiTheme="minorHAnsi"/>
          <w:color w:val="000000" w:themeColor="text1"/>
          <w:sz w:val="22"/>
          <w:szCs w:val="22"/>
        </w:rPr>
        <w:tab/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60C0A" w:rsidRPr="00587D96">
        <w:rPr>
          <w:rFonts w:asciiTheme="minorHAnsi" w:hAnsiTheme="minorHAnsi"/>
          <w:color w:val="000000" w:themeColor="text1"/>
          <w:sz w:val="22"/>
          <w:szCs w:val="22"/>
        </w:rPr>
        <w:t>miesięcy</w:t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licząc od daty odbioru końcowego. Wymagane są następujące warunki gwarancji:</w:t>
      </w:r>
    </w:p>
    <w:p w:rsidR="00164644" w:rsidRPr="00587D96" w:rsidRDefault="0002334B" w:rsidP="004B74FA">
      <w:pPr>
        <w:pStyle w:val="Tekstpodstawowywcity"/>
        <w:numPr>
          <w:ilvl w:val="1"/>
          <w:numId w:val="5"/>
        </w:numPr>
        <w:spacing w:before="0" w:after="0" w:line="312" w:lineRule="atLeast"/>
        <w:rPr>
          <w:rFonts w:asciiTheme="minorHAnsi" w:hAnsiTheme="minorHAnsi" w:cs="Arial"/>
          <w:color w:val="000000" w:themeColor="text1"/>
          <w:szCs w:val="22"/>
        </w:rPr>
      </w:pPr>
      <w:r w:rsidRPr="00587D96">
        <w:rPr>
          <w:rFonts w:asciiTheme="minorHAnsi" w:hAnsiTheme="minorHAnsi"/>
          <w:color w:val="000000" w:themeColor="text1"/>
          <w:sz w:val="22"/>
          <w:szCs w:val="22"/>
        </w:rPr>
        <w:t>Przystąpienie do usuwania wad</w:t>
      </w:r>
      <w:r w:rsidR="009B021C" w:rsidRPr="00587D9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64644" w:rsidRPr="00587D96">
        <w:rPr>
          <w:rFonts w:asciiTheme="minorHAnsi" w:hAnsiTheme="minorHAnsi" w:cs="Arial"/>
          <w:color w:val="000000" w:themeColor="text1"/>
          <w:szCs w:val="22"/>
        </w:rPr>
        <w:t>w ciągu 24 godzin od zgłoszenia wady w dni robocze oraz w ciągu 48 godzin od zgłoszenia wady w soboty i dni ustawowo wolne od pracy.</w:t>
      </w:r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b/>
          <w:color w:val="000000" w:themeColor="text1"/>
        </w:rPr>
        <w:t>WYNAGRODZENIE I WARUNKI PŁATNOŚCI</w:t>
      </w:r>
      <w:r w:rsidRPr="00587D96">
        <w:rPr>
          <w:rFonts w:asciiTheme="minorHAnsi" w:hAnsiTheme="minorHAnsi" w:cstheme="minorHAnsi"/>
          <w:color w:val="000000" w:themeColor="text1"/>
        </w:rPr>
        <w:t>:</w:t>
      </w:r>
    </w:p>
    <w:p w:rsidR="008C2BEA" w:rsidRPr="00587D96" w:rsidRDefault="0002334B" w:rsidP="008C2BEA">
      <w:pPr>
        <w:pStyle w:val="Akapitzlist"/>
        <w:spacing w:before="120" w:after="120" w:line="312" w:lineRule="atLeast"/>
        <w:ind w:left="284"/>
        <w:rPr>
          <w:rFonts w:asciiTheme="minorHAnsi" w:hAnsiTheme="minorHAnsi"/>
          <w:color w:val="000000" w:themeColor="text1"/>
        </w:rPr>
      </w:pPr>
      <w:r w:rsidRPr="00587D96">
        <w:rPr>
          <w:rFonts w:asciiTheme="minorHAnsi" w:hAnsiTheme="minorHAnsi"/>
          <w:color w:val="000000" w:themeColor="text1"/>
        </w:rPr>
        <w:t>Wynagrodzenie  ryczałtowe</w:t>
      </w:r>
      <w:r w:rsidR="008C2BEA" w:rsidRPr="00587D96">
        <w:rPr>
          <w:rFonts w:asciiTheme="minorHAnsi" w:hAnsiTheme="minorHAnsi"/>
          <w:color w:val="000000" w:themeColor="text1"/>
        </w:rPr>
        <w:t>.</w:t>
      </w:r>
    </w:p>
    <w:p w:rsidR="0002334B" w:rsidRPr="00587D96" w:rsidRDefault="0002334B" w:rsidP="008C2BEA">
      <w:pPr>
        <w:pStyle w:val="Akapitzlist"/>
        <w:spacing w:before="120" w:after="120" w:line="312" w:lineRule="atLeast"/>
        <w:ind w:left="284"/>
        <w:rPr>
          <w:rFonts w:asciiTheme="minorHAnsi" w:hAnsiTheme="minorHAnsi"/>
          <w:color w:val="000000" w:themeColor="text1"/>
        </w:rPr>
      </w:pPr>
      <w:r w:rsidRPr="00587D96">
        <w:rPr>
          <w:rFonts w:asciiTheme="minorHAnsi" w:hAnsiTheme="minorHAnsi"/>
          <w:color w:val="000000" w:themeColor="text1"/>
        </w:rPr>
        <w:t xml:space="preserve"> </w:t>
      </w:r>
    </w:p>
    <w:p w:rsidR="00B14129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/>
          <w:color w:val="000000" w:themeColor="text1"/>
        </w:rPr>
      </w:pPr>
      <w:r w:rsidRPr="00587D96">
        <w:rPr>
          <w:rFonts w:asciiTheme="minorHAnsi" w:hAnsiTheme="minorHAnsi"/>
          <w:b/>
          <w:color w:val="000000" w:themeColor="text1"/>
        </w:rPr>
        <w:t>TERMINY  WYKONANIA USŁUGI</w:t>
      </w:r>
      <w:r w:rsidRPr="00587D96">
        <w:rPr>
          <w:rFonts w:asciiTheme="minorHAnsi" w:hAnsiTheme="minorHAnsi"/>
          <w:color w:val="000000" w:themeColor="text1"/>
        </w:rPr>
        <w:t xml:space="preserve">: </w:t>
      </w:r>
      <w:r w:rsidR="00671B77" w:rsidRPr="00587D96">
        <w:rPr>
          <w:rFonts w:asciiTheme="minorHAnsi" w:hAnsiTheme="minorHAnsi"/>
          <w:color w:val="000000" w:themeColor="text1"/>
        </w:rPr>
        <w:t xml:space="preserve"> </w:t>
      </w:r>
    </w:p>
    <w:p w:rsidR="00671B77" w:rsidRPr="00587D96" w:rsidRDefault="00B14129" w:rsidP="00B14129">
      <w:pPr>
        <w:pStyle w:val="Akapitzlist"/>
        <w:numPr>
          <w:ilvl w:val="1"/>
          <w:numId w:val="24"/>
        </w:numPr>
        <w:spacing w:before="120" w:after="120" w:line="312" w:lineRule="atLeast"/>
        <w:rPr>
          <w:rFonts w:asciiTheme="minorHAnsi" w:hAnsiTheme="minorHAnsi"/>
          <w:color w:val="000000" w:themeColor="text1"/>
        </w:rPr>
      </w:pPr>
      <w:r w:rsidRPr="00587D96">
        <w:rPr>
          <w:color w:val="000000" w:themeColor="text1"/>
        </w:rPr>
        <w:t>W  ciągu    7 tygodni  od   zawarcia   Umowy</w:t>
      </w:r>
      <w:r w:rsidR="008C2BEA" w:rsidRPr="00587D96">
        <w:rPr>
          <w:color w:val="000000" w:themeColor="text1"/>
        </w:rPr>
        <w:t>.</w:t>
      </w:r>
    </w:p>
    <w:p w:rsidR="004B74FA" w:rsidRPr="00587D96" w:rsidRDefault="004B74FA" w:rsidP="00B14129">
      <w:pPr>
        <w:pStyle w:val="Akapitzlist"/>
        <w:numPr>
          <w:ilvl w:val="1"/>
          <w:numId w:val="24"/>
        </w:numPr>
        <w:spacing w:before="120" w:after="120" w:line="312" w:lineRule="atLeast"/>
        <w:rPr>
          <w:rFonts w:asciiTheme="minorHAnsi" w:hAnsiTheme="minorHAnsi"/>
          <w:color w:val="000000" w:themeColor="text1"/>
        </w:rPr>
      </w:pPr>
      <w:r w:rsidRPr="00587D96">
        <w:rPr>
          <w:color w:val="000000" w:themeColor="text1"/>
        </w:rPr>
        <w:t>Wykonanie montażu   filtra czyszczącego   - w  postoju  sobotnio-niedzielnym  bloku.</w:t>
      </w:r>
    </w:p>
    <w:p w:rsidR="00671B77" w:rsidRPr="00587D96" w:rsidRDefault="00671B77" w:rsidP="00671B77">
      <w:pPr>
        <w:pStyle w:val="Akapitzlist"/>
        <w:spacing w:before="120" w:after="120" w:line="312" w:lineRule="atLeast"/>
        <w:ind w:left="284"/>
        <w:rPr>
          <w:rFonts w:asciiTheme="minorHAnsi" w:hAnsiTheme="minorHAnsi"/>
          <w:color w:val="000000" w:themeColor="text1"/>
        </w:rPr>
      </w:pPr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587D96">
        <w:rPr>
          <w:rFonts w:asciiTheme="minorHAnsi" w:hAnsiTheme="minorHAnsi" w:cstheme="minorHAnsi"/>
          <w:b/>
          <w:color w:val="000000" w:themeColor="text1"/>
        </w:rPr>
        <w:t>ORGANIZACJA REALIZACJI PRAC</w:t>
      </w:r>
    </w:p>
    <w:p w:rsidR="0002334B" w:rsidRPr="00587D96" w:rsidRDefault="0002334B" w:rsidP="0002334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02334B" w:rsidRPr="00587D96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Organizacja i wykonywanie prac na terenie Elektrowni odbywa się zgodnie z Instrukcją Organizacji Bezpiecznej Pracy (IOBP) dostępna na stronie: </w:t>
      </w:r>
      <w:hyperlink r:id="rId15" w:history="1">
        <w:r w:rsidRPr="00587D96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Pr="00587D96">
        <w:rPr>
          <w:rFonts w:asciiTheme="minorHAnsi" w:hAnsiTheme="minorHAnsi"/>
          <w:color w:val="000000" w:themeColor="text1"/>
        </w:rPr>
        <w:t>.</w:t>
      </w:r>
    </w:p>
    <w:p w:rsidR="0002334B" w:rsidRPr="00587D96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02334B" w:rsidRPr="00587D96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02334B" w:rsidRPr="00587D96" w:rsidRDefault="004B74FA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Dokumenty wymienione w pkt. </w:t>
      </w:r>
      <w:r w:rsidR="0002334B" w:rsidRPr="00587D96">
        <w:rPr>
          <w:rFonts w:asciiTheme="minorHAnsi" w:hAnsiTheme="minorHAnsi" w:cstheme="minorHAnsi"/>
          <w:color w:val="000000" w:themeColor="text1"/>
        </w:rPr>
        <w:t>1</w:t>
      </w:r>
      <w:r w:rsidRPr="00587D96">
        <w:rPr>
          <w:rFonts w:asciiTheme="minorHAnsi" w:hAnsiTheme="minorHAnsi" w:cstheme="minorHAnsi"/>
          <w:color w:val="000000" w:themeColor="text1"/>
        </w:rPr>
        <w:t>a</w:t>
      </w:r>
      <w:r w:rsidR="0002334B" w:rsidRPr="00587D96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02334B" w:rsidRPr="00587D96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Zatwierdzone przez Zamawiającego d</w:t>
      </w:r>
      <w:r w:rsidR="004B74FA" w:rsidRPr="00587D96">
        <w:rPr>
          <w:rFonts w:asciiTheme="minorHAnsi" w:hAnsiTheme="minorHAnsi" w:cstheme="minorHAnsi"/>
          <w:color w:val="000000" w:themeColor="text1"/>
        </w:rPr>
        <w:t>okumenty wymienione w pkt. 1.b</w:t>
      </w:r>
      <w:r w:rsidRPr="00587D96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instalacji do remontu.</w:t>
      </w:r>
    </w:p>
    <w:p w:rsidR="0002334B" w:rsidRPr="00587D96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lastRenderedPageBreak/>
        <w:t xml:space="preserve">Wykonawca jest zobowiązany do przestrzegania zasad i zobowiązań zawartych w IOBP. </w:t>
      </w:r>
    </w:p>
    <w:p w:rsidR="0002334B" w:rsidRPr="00587D96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02334B" w:rsidRPr="00587D96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Wykonawca będzie uczestniczył w spotkaniach koniecznych do realizacji, koordynacji i współpracy.</w:t>
      </w:r>
    </w:p>
    <w:p w:rsidR="0002334B" w:rsidRPr="00587D96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Wykonawca  zabezpieczy:</w:t>
      </w:r>
    </w:p>
    <w:p w:rsidR="0002334B" w:rsidRPr="00587D96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niezbędne wyposażenie, a także środki transportu nie będące na wyposażeniu instalacji oraz w dyspozycji Zamawiającego, konieczne do wykonania Usług, w tym specjalistyczny sprzęt  oraz  pracowników z wymaganymi uprawnieniami;</w:t>
      </w:r>
    </w:p>
    <w:p w:rsidR="0002334B" w:rsidRPr="00587D96" w:rsidRDefault="0002334B" w:rsidP="0002334B">
      <w:pPr>
        <w:pStyle w:val="Akapitzlist"/>
        <w:numPr>
          <w:ilvl w:val="1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02334B" w:rsidRPr="00587D96" w:rsidRDefault="0002334B" w:rsidP="0002334B">
      <w:pPr>
        <w:pStyle w:val="Akapitzlist"/>
        <w:numPr>
          <w:ilvl w:val="0"/>
          <w:numId w:val="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587D96">
        <w:rPr>
          <w:rFonts w:asciiTheme="minorHAnsi" w:hAnsiTheme="minorHAnsi" w:cstheme="minorHAnsi"/>
          <w:color w:val="000000" w:themeColor="text1"/>
          <w:u w:val="single"/>
        </w:rPr>
        <w:t>Wykonawca  będzie wykonywał roboty/świadczył Usługi zgodnie z:</w:t>
      </w:r>
    </w:p>
    <w:p w:rsidR="0002334B" w:rsidRPr="00587D96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Ustawą o dozorze technicznym,</w:t>
      </w:r>
    </w:p>
    <w:p w:rsidR="0002334B" w:rsidRPr="00587D96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Ustawą Prawo ochrony środowiska,</w:t>
      </w:r>
    </w:p>
    <w:p w:rsidR="0002334B" w:rsidRPr="00587D96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Ustawą o odpadach,</w:t>
      </w:r>
    </w:p>
    <w:p w:rsidR="0002334B" w:rsidRPr="00587D96" w:rsidRDefault="0002334B" w:rsidP="0002334B">
      <w:pPr>
        <w:pStyle w:val="Akapitzlist"/>
        <w:numPr>
          <w:ilvl w:val="1"/>
          <w:numId w:val="1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Zaleceniami i wytycznymi korporacyjnymi  GK ENEA.</w:t>
      </w:r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bookmarkStart w:id="17" w:name="_Toc23339023"/>
      <w:bookmarkStart w:id="18" w:name="_Toc23489328"/>
      <w:bookmarkStart w:id="19" w:name="_Toc23491655"/>
      <w:bookmarkStart w:id="20" w:name="_Toc23578757"/>
      <w:bookmarkStart w:id="21" w:name="_Toc23680593"/>
      <w:bookmarkStart w:id="22" w:name="_Toc24279169"/>
      <w:bookmarkStart w:id="23" w:name="_Toc24547198"/>
      <w:r w:rsidRPr="00587D96">
        <w:rPr>
          <w:rFonts w:asciiTheme="minorHAnsi" w:hAnsiTheme="minorHAnsi" w:cstheme="minorHAnsi"/>
          <w:b/>
          <w:color w:val="000000" w:themeColor="text1"/>
        </w:rPr>
        <w:t>MIEJSCE ŚWIADCZENIA USŁUG</w:t>
      </w:r>
    </w:p>
    <w:p w:rsidR="0002334B" w:rsidRPr="00587D96" w:rsidRDefault="0002334B" w:rsidP="0002334B">
      <w:pPr>
        <w:pStyle w:val="Akapitzlist"/>
        <w:numPr>
          <w:ilvl w:val="0"/>
          <w:numId w:val="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Elektrowni Zamawiającego w Zawadzie 26, 28-230 Połaniec. </w:t>
      </w:r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587D96">
        <w:rPr>
          <w:rFonts w:asciiTheme="minorHAnsi" w:hAnsiTheme="minorHAnsi" w:cstheme="minorHAnsi"/>
          <w:b/>
          <w:color w:val="000000" w:themeColor="text1"/>
        </w:rPr>
        <w:t>RAPORTY I ODBIORY</w:t>
      </w:r>
    </w:p>
    <w:p w:rsidR="0002334B" w:rsidRPr="00587D96" w:rsidRDefault="0002334B" w:rsidP="0002334B">
      <w:pPr>
        <w:pStyle w:val="Akapitzlist"/>
        <w:numPr>
          <w:ilvl w:val="0"/>
          <w:numId w:val="1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Dokumentacja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Dokumentacja: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źródłowy: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PRAC: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Pracowników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</w:t>
            </w:r>
            <w:proofErr w:type="spellStart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przepustkowa</w:t>
            </w:r>
            <w:proofErr w:type="spellEnd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dla ruchu osobowego i pojazdów nr I/DK/B/35/2008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Wykazy pracowników skierowanych do wykonywania prac na rzecz ENEA Elektrownia Połaniec S.A. wraz z podwykonawcami (Załącznik Z1 dokumentu związanego nr 3 do IOBP)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Zakres robót budowlanych/usług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Przewidywany - Plan odpadów przewidzianych do wytworzenia w związku z realizowaną umową rynkową, zawierający prognozę: rodzaju odpadów, ilości oraz </w:t>
            </w: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planowanych sposobach ich zagospodarowania (Załącznik Z-2)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02334B" w:rsidRPr="00587D96" w:rsidRDefault="0002334B" w:rsidP="000A1579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PRAC: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02334B" w:rsidRPr="00587D96" w:rsidDel="001C5765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02334B" w:rsidRPr="00587D96" w:rsidRDefault="0002334B" w:rsidP="000A1579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PRAC: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podstawowych użytych do prac, z podaniem gatunku materiałów, numeru wytopu, zastosowania oraz numeru atestu/ów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1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Raport końcowy z wykonanych prac zawierający uwagi / zalecenia dotyczące wykonanego urządzenia*/obiektu*,  w tym 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02334B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02334B" w:rsidRPr="00587D96" w:rsidRDefault="0002334B" w:rsidP="000A1579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587D96" w:rsidRPr="00587D96" w:rsidTr="000A1579">
        <w:trPr>
          <w:trHeight w:val="340"/>
        </w:trPr>
        <w:tc>
          <w:tcPr>
            <w:tcW w:w="851" w:type="dxa"/>
            <w:vAlign w:val="center"/>
          </w:tcPr>
          <w:p w:rsidR="0002334B" w:rsidRPr="00587D96" w:rsidRDefault="0002334B" w:rsidP="004910E7">
            <w:pPr>
              <w:spacing w:line="276" w:lineRule="auto"/>
              <w:ind w:left="720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02334B" w:rsidRPr="00587D96" w:rsidRDefault="0002334B" w:rsidP="000A1579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02334B" w:rsidRPr="00587D96" w:rsidRDefault="0002334B" w:rsidP="000A1579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02334B" w:rsidRPr="00587D96" w:rsidRDefault="0002334B" w:rsidP="0002334B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4" w:name="_Toc490807360"/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587D96">
        <w:rPr>
          <w:rFonts w:asciiTheme="minorHAnsi" w:hAnsiTheme="minorHAnsi" w:cstheme="minorHAnsi"/>
          <w:b/>
          <w:color w:val="000000" w:themeColor="text1"/>
        </w:rPr>
        <w:t>REGULACJE PRAWNE,P</w:t>
      </w:r>
      <w:bookmarkEnd w:id="24"/>
      <w:r w:rsidRPr="00587D96">
        <w:rPr>
          <w:rFonts w:asciiTheme="minorHAnsi" w:hAnsiTheme="minorHAnsi" w:cstheme="minorHAnsi"/>
          <w:b/>
          <w:color w:val="000000" w:themeColor="text1"/>
        </w:rPr>
        <w:t>RZEPISY I NORMY</w:t>
      </w:r>
    </w:p>
    <w:p w:rsidR="0002334B" w:rsidRPr="00587D96" w:rsidRDefault="0002334B" w:rsidP="0002334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lastRenderedPageBreak/>
        <w:t>Wykonawca będzie przestrzegał polskich przepisów prawnych łącznie z instrukcjami i przepisami wewnętrznych Zamawiającego takich jak dotyczące przepisów przeciwpożarowych i ubezpieczeniowych.</w:t>
      </w:r>
    </w:p>
    <w:p w:rsidR="0002334B" w:rsidRPr="00587D96" w:rsidRDefault="0002334B" w:rsidP="0002334B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02334B" w:rsidRPr="00587D96" w:rsidRDefault="0002334B" w:rsidP="008C1E65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bookmarkEnd w:id="17"/>
    <w:bookmarkEnd w:id="18"/>
    <w:bookmarkEnd w:id="19"/>
    <w:bookmarkEnd w:id="20"/>
    <w:bookmarkEnd w:id="21"/>
    <w:bookmarkEnd w:id="22"/>
    <w:bookmarkEnd w:id="23"/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587D96">
        <w:rPr>
          <w:rFonts w:asciiTheme="minorHAnsi" w:hAnsiTheme="minorHAnsi" w:cstheme="minorHAnsi"/>
          <w:b/>
          <w:color w:val="000000" w:themeColor="text1"/>
        </w:rPr>
        <w:t>REFERENCJE</w:t>
      </w:r>
    </w:p>
    <w:p w:rsidR="0002334B" w:rsidRPr="00587D96" w:rsidRDefault="0002334B" w:rsidP="0002334B">
      <w:pPr>
        <w:pStyle w:val="Akapitzlist"/>
        <w:widowControl w:val="0"/>
        <w:numPr>
          <w:ilvl w:val="3"/>
          <w:numId w:val="1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587D96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oferenta co najmniej </w:t>
      </w:r>
      <w:r w:rsidR="008C2BEA" w:rsidRPr="00587D96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587D96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CF78BA" w:rsidRPr="00587D96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587D96">
        <w:rPr>
          <w:rFonts w:asciiTheme="minorHAnsi" w:eastAsia="Tahoma,Bold" w:hAnsiTheme="minorHAnsi" w:cs="Tahoma,Bold"/>
          <w:bCs/>
          <w:color w:val="000000" w:themeColor="text1"/>
        </w:rPr>
        <w:t xml:space="preserve"> listami referencyjnymi, (które zawierają kwoty z umów) dla realizowanych usług o wartości łącznej nie niższej niż  </w:t>
      </w:r>
      <w:r w:rsidR="008C2BEA" w:rsidRPr="00587D96">
        <w:rPr>
          <w:rFonts w:asciiTheme="minorHAnsi" w:eastAsia="Tahoma,Bold" w:hAnsiTheme="minorHAnsi" w:cs="Tahoma,Bold"/>
          <w:bCs/>
          <w:color w:val="000000" w:themeColor="text1"/>
        </w:rPr>
        <w:t>250.000</w:t>
      </w:r>
      <w:r w:rsidRPr="00587D96">
        <w:rPr>
          <w:rFonts w:asciiTheme="minorHAnsi" w:eastAsia="Tahoma,Bold" w:hAnsiTheme="minorHAnsi" w:cs="Tahoma,Bold"/>
          <w:bCs/>
          <w:color w:val="000000" w:themeColor="text1"/>
        </w:rPr>
        <w:t xml:space="preserve"> zł netto</w:t>
      </w:r>
      <w:r w:rsidRPr="00587D96">
        <w:rPr>
          <w:rFonts w:asciiTheme="minorHAnsi" w:hAnsiTheme="minorHAnsi"/>
          <w:color w:val="000000" w:themeColor="text1"/>
        </w:rPr>
        <w:t>.</w:t>
      </w:r>
    </w:p>
    <w:p w:rsidR="008C1E65" w:rsidRPr="00587D96" w:rsidRDefault="008C1E65" w:rsidP="008C1E65">
      <w:pPr>
        <w:pStyle w:val="Akapitzlist"/>
        <w:widowControl w:val="0"/>
        <w:autoSpaceDE w:val="0"/>
        <w:autoSpaceDN w:val="0"/>
        <w:adjustRightInd w:val="0"/>
        <w:spacing w:line="300" w:lineRule="auto"/>
        <w:ind w:left="1134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</w:rPr>
      </w:pPr>
      <w:r w:rsidRPr="00587D96">
        <w:rPr>
          <w:rFonts w:asciiTheme="minorHAnsi" w:hAnsiTheme="minorHAnsi" w:cstheme="minorHAnsi"/>
          <w:b/>
          <w:color w:val="000000" w:themeColor="text1"/>
        </w:rPr>
        <w:t xml:space="preserve">WIZJA  LOKALNA </w:t>
      </w:r>
    </w:p>
    <w:p w:rsidR="00EA6CD5" w:rsidRDefault="0002334B" w:rsidP="0002334B">
      <w:pPr>
        <w:pStyle w:val="Akapitzlist"/>
        <w:widowControl w:val="0"/>
        <w:numPr>
          <w:ilvl w:val="0"/>
          <w:numId w:val="1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Zamawiający  przewiduje  wizję  lokalną  w  miejscu  planowanych robót </w:t>
      </w:r>
      <w:r w:rsidR="00EA6CD5">
        <w:rPr>
          <w:rFonts w:asciiTheme="minorHAnsi" w:hAnsiTheme="minorHAnsi" w:cstheme="minorHAnsi"/>
          <w:color w:val="000000" w:themeColor="text1"/>
        </w:rPr>
        <w:t xml:space="preserve">   -  </w:t>
      </w:r>
      <w:r w:rsidRPr="00587D96">
        <w:rPr>
          <w:rFonts w:asciiTheme="minorHAnsi" w:hAnsiTheme="minorHAnsi" w:cstheme="minorHAnsi"/>
          <w:color w:val="000000" w:themeColor="text1"/>
        </w:rPr>
        <w:t xml:space="preserve">w dniu  </w:t>
      </w:r>
      <w:r w:rsidR="00EA6CD5">
        <w:rPr>
          <w:rFonts w:asciiTheme="minorHAnsi" w:hAnsiTheme="minorHAnsi" w:cstheme="minorHAnsi"/>
          <w:color w:val="000000" w:themeColor="text1"/>
        </w:rPr>
        <w:t>05.09</w:t>
      </w:r>
      <w:r w:rsidR="008C2BEA" w:rsidRPr="00587D96">
        <w:rPr>
          <w:rFonts w:asciiTheme="minorHAnsi" w:hAnsiTheme="minorHAnsi" w:cstheme="minorHAnsi"/>
          <w:color w:val="000000" w:themeColor="text1"/>
        </w:rPr>
        <w:t>.2018</w:t>
      </w:r>
      <w:r w:rsidRPr="00587D96">
        <w:rPr>
          <w:rFonts w:asciiTheme="minorHAnsi" w:hAnsiTheme="minorHAnsi" w:cstheme="minorHAnsi"/>
          <w:color w:val="000000" w:themeColor="text1"/>
        </w:rPr>
        <w:t xml:space="preserve"> o  godz</w:t>
      </w:r>
      <w:r w:rsidR="004910E7" w:rsidRPr="00587D96">
        <w:rPr>
          <w:rFonts w:asciiTheme="minorHAnsi" w:hAnsiTheme="minorHAnsi" w:cstheme="minorHAnsi"/>
          <w:color w:val="000000" w:themeColor="text1"/>
        </w:rPr>
        <w:t xml:space="preserve">. </w:t>
      </w:r>
      <w:r w:rsidR="008C2BEA" w:rsidRPr="00587D96">
        <w:rPr>
          <w:rFonts w:asciiTheme="minorHAnsi" w:hAnsiTheme="minorHAnsi" w:cstheme="minorHAnsi"/>
          <w:color w:val="000000" w:themeColor="text1"/>
        </w:rPr>
        <w:t>10.00</w:t>
      </w:r>
      <w:r w:rsidRPr="00587D96">
        <w:rPr>
          <w:rFonts w:asciiTheme="minorHAnsi" w:hAnsiTheme="minorHAnsi" w:cstheme="minorHAnsi"/>
          <w:color w:val="000000" w:themeColor="text1"/>
        </w:rPr>
        <w:t xml:space="preserve">  miejsce spotkania:</w:t>
      </w:r>
      <w:r w:rsidR="00EA6CD5">
        <w:rPr>
          <w:rFonts w:asciiTheme="minorHAnsi" w:hAnsiTheme="minorHAnsi" w:cstheme="minorHAnsi"/>
          <w:color w:val="000000" w:themeColor="text1"/>
        </w:rPr>
        <w:t xml:space="preserve"> Brama nr 1 Enea Połaniec S.A. </w:t>
      </w:r>
    </w:p>
    <w:p w:rsidR="0002334B" w:rsidRPr="00587D96" w:rsidRDefault="00EA6CD5" w:rsidP="0002334B">
      <w:pPr>
        <w:pStyle w:val="Akapitzlist"/>
        <w:widowControl w:val="0"/>
        <w:numPr>
          <w:ilvl w:val="0"/>
          <w:numId w:val="12"/>
        </w:numPr>
        <w:tabs>
          <w:tab w:val="clear" w:pos="2880"/>
          <w:tab w:val="num" w:pos="993"/>
        </w:tabs>
        <w:autoSpaceDE w:val="0"/>
        <w:autoSpaceDN w:val="0"/>
        <w:adjustRightInd w:val="0"/>
        <w:spacing w:line="300" w:lineRule="auto"/>
        <w:ind w:left="993" w:hanging="426"/>
        <w:textAlignment w:val="baseline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 </w:t>
      </w:r>
      <w:r w:rsidR="0002334B" w:rsidRPr="00587D96">
        <w:rPr>
          <w:rFonts w:asciiTheme="minorHAnsi" w:hAnsiTheme="minorHAnsi" w:cstheme="minorHAnsi"/>
          <w:color w:val="000000" w:themeColor="text1"/>
        </w:rPr>
        <w:t xml:space="preserve">Warunkiem koniecznym do złożenia oferty jest zapoznanie się z lokalizacją robót/usług oraz zakresem i złożenie potwierdzenia dokonania wizji lokalnej. </w:t>
      </w:r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b/>
          <w:color w:val="000000" w:themeColor="text1"/>
          <w:u w:val="single"/>
        </w:rPr>
      </w:pPr>
      <w:r w:rsidRPr="00587D96">
        <w:rPr>
          <w:rFonts w:asciiTheme="minorHAnsi" w:hAnsiTheme="minorHAnsi" w:cstheme="minorHAnsi"/>
          <w:b/>
          <w:color w:val="000000" w:themeColor="text1"/>
          <w:u w:val="single"/>
        </w:rPr>
        <w:t>Załączniki do SIWZ:</w:t>
      </w:r>
    </w:p>
    <w:p w:rsidR="008C2BEA" w:rsidRPr="00587D96" w:rsidRDefault="008C2BEA" w:rsidP="008C2BEA">
      <w:pPr>
        <w:pStyle w:val="Akapitzlist"/>
        <w:spacing w:before="120" w:after="120" w:line="312" w:lineRule="atLeast"/>
        <w:ind w:left="284"/>
        <w:rPr>
          <w:rFonts w:asciiTheme="minorHAnsi" w:hAnsiTheme="minorHAnsi" w:cstheme="minorHAnsi"/>
          <w:color w:val="000000" w:themeColor="text1"/>
          <w:u w:val="single"/>
        </w:rPr>
      </w:pPr>
    </w:p>
    <w:p w:rsidR="00BD5029" w:rsidRPr="00587D96" w:rsidRDefault="00BD5029" w:rsidP="0002334B">
      <w:pPr>
        <w:pStyle w:val="Akapitzlist"/>
        <w:widowControl w:val="0"/>
        <w:numPr>
          <w:ilvl w:val="0"/>
          <w:numId w:val="1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>Załącznik   nr   1   do  SIWZ  -  zakres   usług i  zakres  dostaw    materiałów  i części   zamiennych</w:t>
      </w:r>
    </w:p>
    <w:p w:rsidR="0002334B" w:rsidRPr="00587D96" w:rsidRDefault="0002334B" w:rsidP="0002334B">
      <w:pPr>
        <w:pStyle w:val="Akapitzlist"/>
        <w:widowControl w:val="0"/>
        <w:numPr>
          <w:ilvl w:val="0"/>
          <w:numId w:val="1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87D96">
        <w:rPr>
          <w:rFonts w:asciiTheme="minorHAnsi" w:hAnsiTheme="minorHAnsi" w:cstheme="minorHAnsi"/>
          <w:color w:val="000000" w:themeColor="text1"/>
        </w:rPr>
        <w:t xml:space="preserve">Wzory </w:t>
      </w:r>
      <w:r w:rsidR="00D508CA" w:rsidRPr="00587D96">
        <w:rPr>
          <w:rFonts w:asciiTheme="minorHAnsi" w:hAnsiTheme="minorHAnsi" w:cstheme="minorHAnsi"/>
          <w:color w:val="000000" w:themeColor="text1"/>
        </w:rPr>
        <w:t xml:space="preserve">dokumentów: </w:t>
      </w:r>
      <w:r w:rsidR="00BD5029" w:rsidRPr="00587D96">
        <w:rPr>
          <w:rFonts w:asciiTheme="minorHAnsi" w:hAnsiTheme="minorHAnsi" w:cstheme="minorHAnsi"/>
          <w:color w:val="000000" w:themeColor="text1"/>
        </w:rPr>
        <w:t xml:space="preserve">( druk Z-7  -  załącznik  nr 3 do   SIWZ) </w:t>
      </w:r>
    </w:p>
    <w:p w:rsidR="00284304" w:rsidRPr="00587D96" w:rsidRDefault="00284304" w:rsidP="00284304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bookmarkStart w:id="25" w:name="_MON_1587288358"/>
    <w:bookmarkEnd w:id="25"/>
    <w:p w:rsidR="00284304" w:rsidRPr="00587D96" w:rsidRDefault="00284304" w:rsidP="00284304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587D96">
        <w:rPr>
          <w:color w:val="000000" w:themeColor="text1"/>
        </w:rPr>
        <w:object w:dxaOrig="1531" w:dyaOrig="990" w14:anchorId="52047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6" o:title=""/>
          </v:shape>
          <o:OLEObject Type="Embed" ProgID="Word.Document.12" ShapeID="_x0000_i1025" DrawAspect="Icon" ObjectID="_1595935941" r:id="rId17">
            <o:FieldCodes>\s</o:FieldCodes>
          </o:OLEObject>
        </w:object>
      </w:r>
      <w:bookmarkStart w:id="26" w:name="_MON_1588048487"/>
      <w:bookmarkEnd w:id="26"/>
      <w:r w:rsidRPr="00587D96">
        <w:rPr>
          <w:rFonts w:asciiTheme="minorHAnsi" w:hAnsiTheme="minorHAnsi" w:cs="Arial"/>
          <w:color w:val="000000" w:themeColor="text1"/>
        </w:rPr>
        <w:object w:dxaOrig="1531" w:dyaOrig="990" w14:anchorId="11262CFB">
          <v:shape id="_x0000_i1026" type="#_x0000_t75" style="width:76.5pt;height:49.5pt" o:ole="">
            <v:imagedata r:id="rId18" o:title=""/>
          </v:shape>
          <o:OLEObject Type="Embed" ProgID="Word.Document.12" ShapeID="_x0000_i1026" DrawAspect="Icon" ObjectID="_1595935942" r:id="rId19">
            <o:FieldCodes>\s</o:FieldCodes>
          </o:OLEObject>
        </w:object>
      </w:r>
      <w:r w:rsidRPr="00587D96">
        <w:rPr>
          <w:color w:val="000000" w:themeColor="text1"/>
        </w:rPr>
        <w:object w:dxaOrig="1531" w:dyaOrig="990" w14:anchorId="5D0D54AB">
          <v:shape id="_x0000_i1027" type="#_x0000_t75" style="width:76.5pt;height:49.5pt" o:ole="">
            <v:imagedata r:id="rId20" o:title=""/>
          </v:shape>
          <o:OLEObject Type="Embed" ProgID="Word.Document.12" ShapeID="_x0000_i1027" DrawAspect="Icon" ObjectID="_1595935943" r:id="rId21">
            <o:FieldCodes>\s</o:FieldCodes>
          </o:OLEObject>
        </w:object>
      </w:r>
    </w:p>
    <w:p w:rsidR="0002334B" w:rsidRPr="00587D96" w:rsidRDefault="0002334B" w:rsidP="0002334B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02334B" w:rsidRPr="00587D96" w:rsidRDefault="0002334B" w:rsidP="00701097">
      <w:pPr>
        <w:pStyle w:val="Akapitzlist"/>
        <w:numPr>
          <w:ilvl w:val="0"/>
          <w:numId w:val="7"/>
        </w:numPr>
        <w:spacing w:before="120" w:after="120" w:line="312" w:lineRule="atLeast"/>
        <w:ind w:left="284" w:hanging="284"/>
        <w:contextualSpacing w:val="0"/>
        <w:rPr>
          <w:rFonts w:asciiTheme="minorHAnsi" w:hAnsiTheme="minorHAnsi" w:cstheme="minorHAnsi"/>
          <w:color w:val="000000" w:themeColor="text1"/>
          <w:u w:val="single"/>
        </w:rPr>
      </w:pPr>
      <w:r w:rsidRPr="00587D96">
        <w:rPr>
          <w:rFonts w:asciiTheme="minorHAnsi" w:hAnsiTheme="minorHAnsi" w:cs="Arial"/>
          <w:b/>
          <w:bCs/>
          <w:color w:val="000000" w:themeColor="text1"/>
        </w:rPr>
        <w:t xml:space="preserve">Dokumenty </w:t>
      </w:r>
      <w:r w:rsidRPr="00587D96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Ogólne Warunki Zakupu Usług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 xml:space="preserve">Instrukcja Postepowania w Razie Wypadków i Nagłych </w:t>
      </w:r>
      <w:proofErr w:type="spellStart"/>
      <w:r w:rsidRPr="00587D96">
        <w:rPr>
          <w:rFonts w:asciiTheme="minorHAnsi" w:hAnsiTheme="minorHAnsi" w:cs="Arial"/>
          <w:color w:val="000000" w:themeColor="text1"/>
        </w:rPr>
        <w:t>Zachorowań</w:t>
      </w:r>
      <w:proofErr w:type="spellEnd"/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Instrukcja Postępowania z Odpadami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 xml:space="preserve">Instrukcja </w:t>
      </w:r>
      <w:proofErr w:type="spellStart"/>
      <w:r w:rsidRPr="00587D96">
        <w:rPr>
          <w:rFonts w:asciiTheme="minorHAnsi" w:hAnsiTheme="minorHAnsi" w:cs="Arial"/>
          <w:color w:val="000000" w:themeColor="text1"/>
        </w:rPr>
        <w:t>Przepustkowa</w:t>
      </w:r>
      <w:proofErr w:type="spellEnd"/>
      <w:r w:rsidRPr="00587D96">
        <w:rPr>
          <w:rFonts w:asciiTheme="minorHAnsi" w:hAnsiTheme="minorHAnsi" w:cs="Arial"/>
          <w:color w:val="000000" w:themeColor="text1"/>
        </w:rPr>
        <w:t xml:space="preserve"> dla Ruchu materiałowego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02334B" w:rsidRPr="00587D96" w:rsidRDefault="0002334B" w:rsidP="0002334B">
      <w:pPr>
        <w:pStyle w:val="Akapitzlist"/>
        <w:numPr>
          <w:ilvl w:val="1"/>
          <w:numId w:val="1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587D96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D508CA" w:rsidRPr="00587D96" w:rsidRDefault="0002334B" w:rsidP="00B14129">
      <w:pPr>
        <w:pStyle w:val="NormalnyWeb"/>
        <w:shd w:val="clear" w:color="auto" w:fill="FFFFFF"/>
        <w:spacing w:before="0" w:beforeAutospacing="0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  <w:r w:rsidRPr="00587D96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Pr="00587D96">
        <w:rPr>
          <w:rFonts w:asciiTheme="minorHAnsi" w:hAnsiTheme="minorHAnsi" w:cs="Arial"/>
          <w:color w:val="000000" w:themeColor="text1"/>
          <w:sz w:val="22"/>
          <w:szCs w:val="22"/>
        </w:rPr>
        <w:t xml:space="preserve">ostępne na stronie internetowej Enea Połaniec S.A. pod </w:t>
      </w:r>
      <w:r w:rsidR="00C74886" w:rsidRPr="00587D96">
        <w:fldChar w:fldCharType="begin"/>
      </w:r>
      <w:r w:rsidR="00C74886" w:rsidRPr="00587D96">
        <w:rPr>
          <w:color w:val="000000" w:themeColor="text1"/>
        </w:rPr>
        <w:instrText xml:space="preserve"> HYPERLINK "https://www.enea.pl/pl/grupaenea/o-grupie/spolki-grupy-enea/polaniec/zamowienia/dokumenty" </w:instrText>
      </w:r>
      <w:r w:rsidR="00C74886" w:rsidRPr="00587D96">
        <w:fldChar w:fldCharType="separate"/>
      </w:r>
      <w:r w:rsidRPr="00587D96">
        <w:rPr>
          <w:rStyle w:val="Hipercze"/>
          <w:rFonts w:asciiTheme="minorHAnsi" w:hAnsiTheme="minorHAnsi"/>
          <w:color w:val="000000" w:themeColor="text1"/>
          <w:sz w:val="22"/>
          <w:szCs w:val="22"/>
        </w:rPr>
        <w:t>https://www.enea.pl/pl/grupaenea/o-grupie/spolki-grupy-enea/polaniec/zamowienia/dokumenty</w:t>
      </w:r>
      <w:r w:rsidR="00C74886" w:rsidRPr="00587D96">
        <w:rPr>
          <w:rStyle w:val="Hipercze"/>
          <w:rFonts w:asciiTheme="minorHAnsi" w:hAnsiTheme="minorHAnsi"/>
          <w:color w:val="000000" w:themeColor="text1"/>
          <w:sz w:val="22"/>
          <w:szCs w:val="22"/>
        </w:rPr>
        <w:fldChar w:fldCharType="end"/>
      </w:r>
      <w:r w:rsidRPr="00587D96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D508CA" w:rsidRPr="00587D96"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br w:type="page"/>
      </w:r>
    </w:p>
    <w:p w:rsidR="00284304" w:rsidRPr="00587D96" w:rsidRDefault="00284304" w:rsidP="00284304">
      <w:pPr>
        <w:spacing w:after="160" w:line="259" w:lineRule="auto"/>
        <w:jc w:val="right"/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</w:pPr>
      <w:r w:rsidRPr="00587D96"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lastRenderedPageBreak/>
        <w:t xml:space="preserve">Załącznik </w:t>
      </w:r>
      <w:r w:rsidR="00BD5029" w:rsidRPr="00587D96"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t xml:space="preserve"> nr 1 </w:t>
      </w:r>
      <w:r w:rsidRPr="00587D96"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t xml:space="preserve">do </w:t>
      </w:r>
      <w:r w:rsidR="00D508CA" w:rsidRPr="00587D96">
        <w:rPr>
          <w:rStyle w:val="Hipercze"/>
          <w:rFonts w:asciiTheme="minorHAnsi" w:hAnsiTheme="minorHAnsi"/>
          <w:color w:val="000000" w:themeColor="text1"/>
          <w:sz w:val="22"/>
          <w:szCs w:val="22"/>
          <w:u w:val="none"/>
        </w:rPr>
        <w:t>SIWZ</w:t>
      </w:r>
    </w:p>
    <w:p w:rsidR="00BD5029" w:rsidRPr="00587D96" w:rsidRDefault="00BD5029" w:rsidP="00BD5029">
      <w:pPr>
        <w:spacing w:after="200" w:line="276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>Zakres Usług</w:t>
      </w:r>
    </w:p>
    <w:p w:rsidR="00BD5029" w:rsidRPr="00587D96" w:rsidRDefault="00BD5029" w:rsidP="00BD5029">
      <w:p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Tabela 1: Zakres wymiany instalacji chłodnic olejowych pomp PZ: </w:t>
      </w:r>
    </w:p>
    <w:tbl>
      <w:tblPr>
        <w:tblW w:w="8627" w:type="dxa"/>
        <w:tblInd w:w="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431"/>
        <w:gridCol w:w="992"/>
        <w:gridCol w:w="567"/>
      </w:tblGrid>
      <w:tr w:rsidR="00587D96" w:rsidRPr="00587D96" w:rsidTr="00BD5029">
        <w:trPr>
          <w:trHeight w:val="255"/>
        </w:trPr>
        <w:tc>
          <w:tcPr>
            <w:tcW w:w="637" w:type="dxa"/>
            <w:tcBorders>
              <w:top w:val="nil"/>
              <w:left w:val="nil"/>
              <w:right w:val="nil"/>
            </w:tcBorders>
            <w:noWrap/>
          </w:tcPr>
          <w:p w:rsidR="00BD5029" w:rsidRPr="00587D96" w:rsidRDefault="00BD5029" w:rsidP="00BD5029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587D96" w:rsidRPr="00587D96" w:rsidTr="00BD5029">
        <w:trPr>
          <w:trHeight w:val="52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OPIS OPERACJI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Jedn. miary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Ilość</w:t>
            </w:r>
          </w:p>
        </w:tc>
      </w:tr>
      <w:tr w:rsidR="00587D96" w:rsidRPr="00587D96" w:rsidTr="00BD5029">
        <w:trPr>
          <w:trHeight w:val="43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Demontaż chłodnic olejowych i transport we wskazane miejsce na terenie elektrowni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35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Skucie istniejących fundamentów chłodnic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41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Uzupełnienie płytek po skuciu fundamentów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35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Wykonanie nowych fundamentów pod chłodnice płytowe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4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Montaż nowych chłodnic płytowych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417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Przyłączenie chłodnic do instalacji wody chłodzącej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40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Przyłączenie chłodnic do instalacji olejowej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402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Montaż filtra samoczyszczącego i osadnika wraz z instalacja elektryczną i </w:t>
            </w: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AKPiA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87D96" w:rsidRPr="00587D96" w:rsidTr="00BD5029">
        <w:trPr>
          <w:trHeight w:val="216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Malowanie wszystkich rurociągów zgodnie z projektem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87D96" w:rsidRPr="00587D96" w:rsidTr="00BD5029">
        <w:trPr>
          <w:trHeight w:val="413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Oznakowanie wszystkich elementów zgodnie z obowiązującym systemem KKS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BD5029" w:rsidRPr="00587D96" w:rsidTr="00BD5029">
        <w:trPr>
          <w:trHeight w:val="41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5"/>
              </w:numPr>
              <w:spacing w:line="360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Nadzór nad uruchomieniem instalacji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D5029" w:rsidRPr="00587D96" w:rsidRDefault="00BD5029" w:rsidP="00BD5029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BD5029" w:rsidRPr="00587D96" w:rsidRDefault="00BD5029" w:rsidP="00BD5029">
      <w:pPr>
        <w:pStyle w:val="Tekstkomentarza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Tabela nr 2  - Wykaz części dostarczanych przez Wykonawcę:</w:t>
      </w:r>
    </w:p>
    <w:p w:rsidR="00BD5029" w:rsidRPr="00587D96" w:rsidRDefault="00BD5029" w:rsidP="00BD5029">
      <w:pPr>
        <w:pStyle w:val="Tekstkomentarza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501"/>
        <w:gridCol w:w="992"/>
        <w:gridCol w:w="567"/>
      </w:tblGrid>
      <w:tr w:rsidR="00587D96" w:rsidRPr="00587D96" w:rsidTr="00BD5029">
        <w:trPr>
          <w:trHeight w:val="52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5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Opis -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Ilość</w:t>
            </w:r>
          </w:p>
        </w:tc>
      </w:tr>
      <w:tr w:rsidR="00587D96" w:rsidRPr="00587D96" w:rsidTr="00BD50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029" w:rsidRPr="00587D96" w:rsidRDefault="00BD5029" w:rsidP="00BD5029">
            <w:pPr>
              <w:numPr>
                <w:ilvl w:val="0"/>
                <w:numId w:val="26"/>
              </w:num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Orurowanie chłodnic po stronie wody wg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6"/>
              </w:num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Orurowanie chłodnic po stronie oleju wg projektu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6"/>
              </w:num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Wszystkie niezbędne uszczelki do połączeń kołnierzowych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87D96" w:rsidRPr="00587D96" w:rsidTr="00BD50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6"/>
              </w:num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Wszystkie niezbędne śruby, nakrętki i podkładki do połączeń kołnierzowych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87D96" w:rsidRPr="00587D96" w:rsidTr="00BD50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6"/>
              </w:num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Podpory i zawieszenia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87D96" w:rsidRPr="00587D96" w:rsidTr="00BD5029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numPr>
                <w:ilvl w:val="0"/>
                <w:numId w:val="26"/>
              </w:num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Kable, korytka i wsporniki do montażu filtra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BD5029" w:rsidRPr="00587D96" w:rsidRDefault="00BD5029" w:rsidP="00BD5029">
      <w:pPr>
        <w:pStyle w:val="Tekstkomentarza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:rsidR="00BD5029" w:rsidRPr="00587D96" w:rsidRDefault="00BD5029" w:rsidP="00BD5029">
      <w:pPr>
        <w:pStyle w:val="Tekstkomentarza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87D96">
        <w:rPr>
          <w:rFonts w:asciiTheme="minorHAnsi" w:hAnsiTheme="minorHAnsi"/>
          <w:b/>
          <w:color w:val="000000" w:themeColor="text1"/>
          <w:sz w:val="22"/>
          <w:szCs w:val="22"/>
        </w:rPr>
        <w:t>Tabela nr 3 – Wykaz części dostarczanych przez Zamawiającego:</w:t>
      </w:r>
    </w:p>
    <w:tbl>
      <w:tblPr>
        <w:tblW w:w="10056" w:type="dxa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8"/>
        <w:gridCol w:w="6482"/>
        <w:gridCol w:w="992"/>
        <w:gridCol w:w="567"/>
        <w:gridCol w:w="1417"/>
      </w:tblGrid>
      <w:tr w:rsidR="00587D96" w:rsidRPr="00587D96" w:rsidTr="00BD5029"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Wykaz części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Jednostka miary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Ilość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Chłodnica  płytowa typu GLD-013-H-5-P-32-3.7025-NBR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Chłodnica  płytowa typu GXD-042-H-5-P-59-3.7025-NBR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Kołnierz specjalny do chłodnicy GLD-013-H-5-P-32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Filtr samoczyszczący  i osadnik na obejściu filtra samoczyszczącego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kpl</w:t>
            </w:r>
            <w:proofErr w:type="spellEnd"/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Przepustnica DN200  PN10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4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Przepustnica DN100  PN10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Przepustnica DN 65  PN10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gridAfter w:val="1"/>
          <w:wAfter w:w="1417" w:type="dxa"/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Przepustnica DN 50  typ  Z011-A, PN10 medium olej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12</w:t>
            </w:r>
          </w:p>
        </w:tc>
      </w:tr>
      <w:tr w:rsidR="00587D96" w:rsidRPr="00587D96" w:rsidTr="00BD5029">
        <w:tblPrEx>
          <w:tblCellMar>
            <w:left w:w="30" w:type="dxa"/>
            <w:right w:w="30" w:type="dxa"/>
          </w:tblCellMar>
        </w:tblPrEx>
        <w:trPr>
          <w:trHeight w:val="25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numPr>
                <w:ilvl w:val="0"/>
                <w:numId w:val="27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6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Pr="00587D96" w:rsidRDefault="00BD5029" w:rsidP="00BD502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Zawór termostatyczny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587D96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D5029" w:rsidRPr="00587D96" w:rsidRDefault="00BD5029" w:rsidP="00BD5029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BD5029" w:rsidRPr="00587D96" w:rsidRDefault="00BD5029" w:rsidP="00BD5029">
      <w:pPr>
        <w:spacing w:line="360" w:lineRule="auto"/>
        <w:jc w:val="right"/>
        <w:rPr>
          <w:rFonts w:ascii="Calibri" w:hAnsi="Calibri" w:cs="Arial"/>
          <w:b/>
          <w:color w:val="000000" w:themeColor="text1"/>
        </w:rPr>
      </w:pPr>
      <w:r w:rsidRPr="00587D96">
        <w:rPr>
          <w:rFonts w:ascii="Calibri" w:hAnsi="Calibri" w:cs="Arial"/>
          <w:b/>
          <w:color w:val="000000" w:themeColor="text1"/>
        </w:rPr>
        <w:lastRenderedPageBreak/>
        <w:t>Załącznik  nr 2  do SIWZ</w:t>
      </w:r>
    </w:p>
    <w:p w:rsidR="00284304" w:rsidRPr="00587D96" w:rsidRDefault="00284304" w:rsidP="00284304">
      <w:pPr>
        <w:spacing w:line="360" w:lineRule="auto"/>
        <w:jc w:val="center"/>
        <w:rPr>
          <w:rFonts w:ascii="Calibri" w:hAnsi="Calibri" w:cs="Arial"/>
          <w:b/>
          <w:color w:val="000000" w:themeColor="text1"/>
        </w:rPr>
      </w:pPr>
      <w:r w:rsidRPr="00587D96">
        <w:rPr>
          <w:rFonts w:ascii="Calibri" w:hAnsi="Calibri" w:cs="Arial"/>
          <w:b/>
          <w:color w:val="000000" w:themeColor="text1"/>
        </w:rPr>
        <w:t>Wzór</w:t>
      </w:r>
    </w:p>
    <w:p w:rsidR="00284304" w:rsidRPr="00587D96" w:rsidRDefault="00284304" w:rsidP="00284304">
      <w:pPr>
        <w:spacing w:line="360" w:lineRule="auto"/>
        <w:jc w:val="center"/>
        <w:rPr>
          <w:rFonts w:ascii="Calibri" w:hAnsi="Calibri" w:cs="Arial"/>
          <w:b/>
          <w:color w:val="000000" w:themeColor="text1"/>
          <w:lang w:bidi="lo-LA"/>
        </w:rPr>
      </w:pPr>
      <w:r w:rsidRPr="00587D96">
        <w:rPr>
          <w:rFonts w:ascii="Calibri" w:hAnsi="Calibri" w:cs="Arial"/>
          <w:b/>
          <w:color w:val="000000" w:themeColor="text1"/>
        </w:rPr>
        <w:t>Z – 7</w:t>
      </w:r>
      <w:r w:rsidRPr="00587D96">
        <w:rPr>
          <w:rFonts w:ascii="Calibri" w:hAnsi="Calibri" w:cs="Arial"/>
          <w:color w:val="000000" w:themeColor="text1"/>
        </w:rPr>
        <w:t xml:space="preserve"> </w:t>
      </w:r>
      <w:r w:rsidRPr="00587D96">
        <w:rPr>
          <w:rFonts w:ascii="Calibri" w:hAnsi="Calibri" w:cs="Arial"/>
          <w:b/>
          <w:color w:val="000000" w:themeColor="text1"/>
          <w:lang w:bidi="lo-LA"/>
        </w:rPr>
        <w:t>Kwestionariusz bezpieczeństwa i higieny pracy dla Wykonawców</w:t>
      </w:r>
    </w:p>
    <w:p w:rsidR="00284304" w:rsidRPr="00587D96" w:rsidRDefault="00284304" w:rsidP="00284304">
      <w:pPr>
        <w:spacing w:line="360" w:lineRule="auto"/>
        <w:jc w:val="center"/>
        <w:rPr>
          <w:rFonts w:ascii="Calibri" w:hAnsi="Calibri" w:cs="Arial"/>
          <w:b/>
          <w:bCs/>
          <w:color w:val="000000" w:themeColor="text1"/>
        </w:rPr>
      </w:pPr>
    </w:p>
    <w:p w:rsidR="00284304" w:rsidRPr="00587D96" w:rsidRDefault="00284304" w:rsidP="00284304">
      <w:pPr>
        <w:rPr>
          <w:rFonts w:ascii="Calibri" w:hAnsi="Calibri" w:cs="Arial"/>
          <w:color w:val="000000" w:themeColor="text1"/>
          <w:szCs w:val="20"/>
          <w:lang w:bidi="lo-LA"/>
        </w:rPr>
      </w:pPr>
      <w:r w:rsidRPr="00587D96">
        <w:rPr>
          <w:rFonts w:ascii="Calibri" w:hAnsi="Calibri" w:cs="Arial"/>
          <w:color w:val="000000" w:themeColor="text1"/>
          <w:szCs w:val="20"/>
          <w:lang w:bidi="lo-LA"/>
        </w:rPr>
        <w:t>…………………………………….</w:t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  <w:t>………………….……….…</w:t>
      </w:r>
    </w:p>
    <w:p w:rsidR="00284304" w:rsidRPr="00587D96" w:rsidRDefault="00284304" w:rsidP="00284304">
      <w:pPr>
        <w:rPr>
          <w:rFonts w:ascii="Calibri" w:hAnsi="Calibri" w:cs="Arial"/>
          <w:color w:val="000000" w:themeColor="text1"/>
          <w:szCs w:val="20"/>
          <w:lang w:bidi="lo-LA"/>
        </w:rPr>
      </w:pPr>
      <w:r w:rsidRPr="00587D96">
        <w:rPr>
          <w:rFonts w:ascii="Calibri" w:hAnsi="Calibri" w:cs="Arial"/>
          <w:color w:val="000000" w:themeColor="text1"/>
          <w:szCs w:val="20"/>
          <w:lang w:bidi="lo-LA"/>
        </w:rPr>
        <w:t>Nazwa firmy – Wykonawcy</w:t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</w:r>
      <w:r w:rsidRPr="00587D96">
        <w:rPr>
          <w:rFonts w:ascii="Calibri" w:hAnsi="Calibri" w:cs="Arial"/>
          <w:color w:val="000000" w:themeColor="text1"/>
          <w:szCs w:val="20"/>
          <w:lang w:bidi="lo-LA"/>
        </w:rPr>
        <w:tab/>
        <w:t xml:space="preserve">miejscowość i data </w:t>
      </w:r>
    </w:p>
    <w:p w:rsidR="00284304" w:rsidRPr="00587D96" w:rsidRDefault="00284304" w:rsidP="00284304">
      <w:pPr>
        <w:spacing w:line="360" w:lineRule="auto"/>
        <w:rPr>
          <w:rFonts w:ascii="Calibri" w:hAnsi="Calibri" w:cs="Arial"/>
          <w:color w:val="000000" w:themeColor="text1"/>
          <w:szCs w:val="20"/>
          <w:lang w:bidi="lo-LA"/>
        </w:rPr>
      </w:pPr>
    </w:p>
    <w:p w:rsidR="00284304" w:rsidRPr="00587D96" w:rsidRDefault="00284304" w:rsidP="00284304">
      <w:pPr>
        <w:pStyle w:val="Akapitzlist"/>
        <w:spacing w:before="80" w:after="80"/>
        <w:ind w:left="0"/>
        <w:jc w:val="both"/>
        <w:rPr>
          <w:rFonts w:cs="Arial"/>
          <w:color w:val="000000" w:themeColor="text1"/>
          <w:lang w:bidi="lo-LA"/>
        </w:rPr>
      </w:pPr>
      <w:r w:rsidRPr="00587D96">
        <w:rPr>
          <w:rFonts w:cs="Arial"/>
          <w:color w:val="000000" w:themeColor="text1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587D96">
        <w:rPr>
          <w:rFonts w:cs="Arial"/>
          <w:color w:val="000000" w:themeColor="text1"/>
          <w:lang w:bidi="lo-LA"/>
        </w:rPr>
        <w:t>cywilno</w:t>
      </w:r>
      <w:proofErr w:type="spellEnd"/>
      <w:r w:rsidRPr="00587D96">
        <w:rPr>
          <w:rFonts w:cs="Arial"/>
          <w:color w:val="000000" w:themeColor="text1"/>
          <w:lang w:bidi="lo-LA"/>
        </w:rPr>
        <w:t xml:space="preserve"> – prawne;….…....; osób samozatrudniających się:…………………..</w:t>
      </w:r>
    </w:p>
    <w:p w:rsidR="00284304" w:rsidRPr="00587D96" w:rsidRDefault="00284304" w:rsidP="00284304">
      <w:pPr>
        <w:spacing w:before="80" w:after="80" w:line="276" w:lineRule="auto"/>
        <w:jc w:val="both"/>
        <w:rPr>
          <w:rFonts w:ascii="Calibri" w:hAnsi="Calibri" w:cs="Arial"/>
          <w:i/>
          <w:color w:val="000000" w:themeColor="text1"/>
          <w:szCs w:val="20"/>
          <w:lang w:bidi="lo-LA"/>
        </w:rPr>
      </w:pPr>
      <w:r w:rsidRPr="00587D96">
        <w:rPr>
          <w:rFonts w:ascii="Calibri" w:hAnsi="Calibri" w:cs="Arial"/>
          <w:i/>
          <w:color w:val="000000" w:themeColor="text1"/>
          <w:szCs w:val="20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284304" w:rsidRPr="00587D96" w:rsidRDefault="00284304" w:rsidP="00284304">
      <w:pPr>
        <w:spacing w:before="80" w:after="80" w:line="276" w:lineRule="auto"/>
        <w:jc w:val="both"/>
        <w:rPr>
          <w:rFonts w:ascii="Calibri" w:hAnsi="Calibri" w:cs="Arial"/>
          <w:b/>
          <w:i/>
          <w:color w:val="000000" w:themeColor="text1"/>
          <w:szCs w:val="20"/>
          <w:lang w:bidi="lo-LA"/>
        </w:rPr>
      </w:pPr>
      <w:r w:rsidRPr="00587D96">
        <w:rPr>
          <w:rFonts w:ascii="Calibri" w:hAnsi="Calibri" w:cs="Arial"/>
          <w:b/>
          <w:i/>
          <w:color w:val="000000" w:themeColor="text1"/>
          <w:sz w:val="22"/>
          <w:szCs w:val="22"/>
          <w:lang w:bidi="lo-LA"/>
        </w:rPr>
        <w:t>Prosimy o udzielenie odpowiedzi na wszystkie pytania</w:t>
      </w:r>
      <w:r w:rsidRPr="00587D96">
        <w:rPr>
          <w:rFonts w:ascii="Calibri" w:hAnsi="Calibri" w:cs="Arial"/>
          <w:b/>
          <w:i/>
          <w:color w:val="000000" w:themeColor="text1"/>
          <w:szCs w:val="20"/>
          <w:lang w:bidi="lo-L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66"/>
        <w:gridCol w:w="31"/>
        <w:gridCol w:w="618"/>
        <w:gridCol w:w="598"/>
        <w:gridCol w:w="2362"/>
      </w:tblGrid>
      <w:tr w:rsidR="00587D96" w:rsidRPr="00587D96" w:rsidTr="000A1579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b/>
                <w:bCs/>
                <w:color w:val="000000" w:themeColor="text1"/>
                <w:szCs w:val="20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b/>
                <w:bCs/>
                <w:color w:val="000000" w:themeColor="text1"/>
                <w:szCs w:val="20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b/>
                <w:bCs/>
                <w:color w:val="000000" w:themeColor="text1"/>
                <w:szCs w:val="20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b/>
                <w:bCs/>
                <w:color w:val="000000" w:themeColor="text1"/>
                <w:szCs w:val="20"/>
                <w:lang w:bidi="lo-LA"/>
              </w:rPr>
              <w:t>UWAGI</w:t>
            </w:r>
          </w:p>
        </w:tc>
      </w:tr>
      <w:tr w:rsidR="00587D96" w:rsidRPr="00587D96" w:rsidTr="000A1579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b/>
                <w:bCs/>
                <w:color w:val="000000" w:themeColor="text1"/>
                <w:szCs w:val="20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b/>
                <w:bCs/>
                <w:color w:val="000000" w:themeColor="text1"/>
                <w:szCs w:val="20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i/>
                <w:iCs/>
                <w:color w:val="000000" w:themeColor="text1"/>
                <w:szCs w:val="20"/>
                <w:lang w:bidi="lo-LA"/>
              </w:rPr>
              <w:t>(jeśli tak, proszę załączyć kopię certyfikatu)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(</w:t>
            </w:r>
            <w:r w:rsidRPr="00587D96"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  <w:t>podać czasookresy szkoleń dla grup pracowników)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Default"/>
              <w:spacing w:before="0"/>
              <w:rPr>
                <w:color w:val="000000" w:themeColor="text1"/>
                <w:sz w:val="20"/>
                <w:szCs w:val="20"/>
                <w:lang w:val="pl-PL"/>
              </w:rPr>
            </w:pPr>
            <w:r w:rsidRPr="00587D96">
              <w:rPr>
                <w:bCs/>
                <w:color w:val="000000" w:themeColor="text1"/>
                <w:sz w:val="20"/>
                <w:szCs w:val="20"/>
                <w:lang w:val="pl-PL"/>
              </w:rPr>
              <w:t xml:space="preserve">Czy </w:t>
            </w:r>
            <w:r w:rsidRPr="00587D96">
              <w:rPr>
                <w:color w:val="000000" w:themeColor="text1"/>
                <w:sz w:val="20"/>
                <w:szCs w:val="20"/>
                <w:lang w:val="pl-PL" w:bidi="lo-LA"/>
              </w:rPr>
              <w:t xml:space="preserve">firma ma opracowane i wdrożone zasady </w:t>
            </w:r>
            <w:r w:rsidRPr="00587D96">
              <w:rPr>
                <w:bCs/>
                <w:color w:val="000000" w:themeColor="text1"/>
                <w:sz w:val="20"/>
                <w:szCs w:val="20"/>
                <w:lang w:val="pl-PL"/>
              </w:rPr>
              <w:t xml:space="preserve">rejestrowania </w:t>
            </w:r>
            <w:r w:rsidRPr="00587D96">
              <w:rPr>
                <w:bCs/>
                <w:color w:val="000000" w:themeColor="text1"/>
                <w:sz w:val="20"/>
                <w:szCs w:val="20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/>
                <w:color w:val="000000" w:themeColor="text1"/>
                <w:szCs w:val="20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/>
                <w:color w:val="000000" w:themeColor="text1"/>
                <w:szCs w:val="20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i/>
                <w:iCs/>
                <w:color w:val="000000" w:themeColor="text1"/>
                <w:szCs w:val="20"/>
                <w:lang w:bidi="lo-LA"/>
              </w:rPr>
              <w:t>((</w:t>
            </w:r>
            <w:r w:rsidRPr="00587D96">
              <w:rPr>
                <w:rFonts w:ascii="Calibri" w:hAnsi="Calibri" w:cs="Calibri"/>
                <w:b/>
                <w:i/>
                <w:iCs/>
                <w:color w:val="000000" w:themeColor="text1"/>
                <w:szCs w:val="20"/>
                <w:lang w:bidi="lo-LA"/>
              </w:rPr>
              <w:t>jeśli tak,</w:t>
            </w:r>
            <w:r w:rsidRPr="00587D96">
              <w:rPr>
                <w:rFonts w:ascii="Calibri" w:hAnsi="Calibri" w:cs="Calibri"/>
                <w:i/>
                <w:iCs/>
                <w:color w:val="000000" w:themeColor="text1"/>
                <w:szCs w:val="20"/>
                <w:lang w:bidi="lo-LA"/>
              </w:rPr>
              <w:t xml:space="preserve"> proszę na odwrocie załączyć wykaz dokumentów) 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i/>
                <w:iCs/>
                <w:color w:val="000000" w:themeColor="text1"/>
                <w:szCs w:val="20"/>
                <w:lang w:bidi="lo-LA"/>
              </w:rPr>
              <w:t>(jeśli tak, proszę wymienić kto taką kontrolę wykonuje i jaki dokument to reguluje)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i/>
                <w:iCs/>
                <w:color w:val="000000" w:themeColor="text1"/>
                <w:szCs w:val="20"/>
                <w:lang w:bidi="lo-LA"/>
              </w:rPr>
              <w:t>(jeśli tak, proszę wymienić kto taką ocenę wykonuje i jaki dokument to reguluje)</w:t>
            </w:r>
          </w:p>
        </w:tc>
      </w:tr>
      <w:tr w:rsidR="00587D96" w:rsidRPr="00587D96" w:rsidTr="000A1579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  <w:t>(podać metodę, załączyć informację o ryzyku)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w firmie?</w:t>
            </w:r>
          </w:p>
        </w:tc>
      </w:tr>
      <w:tr w:rsidR="00587D96" w:rsidRPr="00587D96" w:rsidTr="000A1579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284304">
            <w:pPr>
              <w:pStyle w:val="Tekstpodstawowy2"/>
              <w:numPr>
                <w:ilvl w:val="0"/>
                <w:numId w:val="2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284304">
            <w:pPr>
              <w:pStyle w:val="Tekstpodstawowy2"/>
              <w:numPr>
                <w:ilvl w:val="0"/>
                <w:numId w:val="2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  <w:t xml:space="preserve">(osoby prawne; osoby fizyczne </w:t>
            </w:r>
          </w:p>
        </w:tc>
      </w:tr>
      <w:tr w:rsidR="00587D96" w:rsidRPr="00587D96" w:rsidTr="000A1579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284304">
            <w:pPr>
              <w:pStyle w:val="Tekstpodstawowy2"/>
              <w:numPr>
                <w:ilvl w:val="0"/>
                <w:numId w:val="2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284304">
            <w:pPr>
              <w:pStyle w:val="Tekstpodstawowy2"/>
              <w:numPr>
                <w:ilvl w:val="0"/>
                <w:numId w:val="22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</w:tr>
      <w:tr w:rsidR="00284304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</w:tr>
    </w:tbl>
    <w:p w:rsidR="00284304" w:rsidRPr="00587D96" w:rsidRDefault="00284304" w:rsidP="0028430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lastRenderedPageBreak/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do realizacji umowy firma będzie zatrudniała podwykonawców?</w:t>
            </w:r>
            <w:r w:rsidRPr="00587D96">
              <w:rPr>
                <w:rFonts w:ascii="Calibri" w:hAnsi="Calibri" w:cs="Calibri"/>
                <w:b/>
                <w:color w:val="000000" w:themeColor="text1"/>
                <w:szCs w:val="20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  <w:t>(jeżeli tak, podać nazwę firmy, zakres prac)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b/>
                <w:i/>
                <w:iCs/>
                <w:color w:val="000000" w:themeColor="text1"/>
                <w:sz w:val="16"/>
                <w:szCs w:val="16"/>
                <w:lang w:bidi="lo-LA"/>
              </w:rPr>
              <w:t>jeśli tak,</w:t>
            </w:r>
            <w:r w:rsidRPr="00587D96">
              <w:rPr>
                <w:rFonts w:ascii="Calibri" w:hAnsi="Calibri" w:cs="Calibri"/>
                <w:i/>
                <w:iCs/>
                <w:color w:val="000000" w:themeColor="text1"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587D96" w:rsidRPr="00587D96" w:rsidTr="000A1579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284304">
            <w:pPr>
              <w:pStyle w:val="Tekstpodstawowy2"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284304">
            <w:pPr>
              <w:pStyle w:val="Tekstpodstawowy2"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284304">
            <w:pPr>
              <w:pStyle w:val="Tekstpodstawowy2"/>
              <w:numPr>
                <w:ilvl w:val="0"/>
                <w:numId w:val="23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Planowany sposób zabezpieczenia pomieszczeń </w:t>
            </w:r>
            <w:proofErr w:type="spellStart"/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higieniczno</w:t>
            </w:r>
            <w:proofErr w:type="spellEnd"/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587D96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Czy firma oszacowała wszelkie koszty </w:t>
            </w:r>
            <w:r w:rsidRPr="00587D96">
              <w:rPr>
                <w:rFonts w:ascii="Calibri" w:eastAsia="SkanskaSansPro-Regular" w:hAnsi="Calibri" w:cs="Calibri"/>
                <w:color w:val="000000" w:themeColor="text1"/>
                <w:szCs w:val="20"/>
                <w:lang w:eastAsia="en-US"/>
              </w:rPr>
              <w:t>związane ze spełnieniem wymagań w zakresie bezpieczeństwa i higieny pracy</w:t>
            </w: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  <w:tr w:rsidR="00284304" w:rsidRPr="00587D96" w:rsidTr="000A1579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Calibri"/>
                <w:color w:val="000000" w:themeColor="text1"/>
                <w:szCs w:val="20"/>
                <w:lang w:bidi="lo-LA"/>
              </w:rPr>
              <w:t xml:space="preserve">Czy koszty o których mowa w pkt. 9. znajdują odzwierciedlenie </w:t>
            </w:r>
            <w:r w:rsidRPr="00587D96">
              <w:rPr>
                <w:rFonts w:ascii="Calibri" w:eastAsia="SkanskaSansPro-Regular" w:hAnsi="Calibri" w:cs="Calibri"/>
                <w:color w:val="000000" w:themeColor="text1"/>
                <w:szCs w:val="20"/>
                <w:lang w:eastAsia="en-US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Calibri" w:hAnsi="Calibri" w:cs="Calibri"/>
                <w:i/>
                <w:color w:val="000000" w:themeColor="text1"/>
                <w:szCs w:val="20"/>
                <w:lang w:bidi="lo-LA"/>
              </w:rPr>
            </w:pPr>
          </w:p>
        </w:tc>
      </w:tr>
    </w:tbl>
    <w:p w:rsidR="00284304" w:rsidRPr="00587D96" w:rsidRDefault="00284304" w:rsidP="00284304">
      <w:pPr>
        <w:rPr>
          <w:rFonts w:ascii="Calibri" w:hAnsi="Calibri" w:cs="Arial"/>
          <w:color w:val="000000" w:themeColor="text1"/>
          <w:szCs w:val="20"/>
        </w:rPr>
      </w:pPr>
    </w:p>
    <w:p w:rsidR="00284304" w:rsidRPr="00587D96" w:rsidRDefault="00284304" w:rsidP="00284304">
      <w:pPr>
        <w:rPr>
          <w:rFonts w:ascii="Calibri" w:hAnsi="Calibri" w:cs="Arial"/>
          <w:i/>
          <w:color w:val="000000" w:themeColor="text1"/>
          <w:szCs w:val="20"/>
        </w:rPr>
      </w:pPr>
      <w:r w:rsidRPr="00587D96">
        <w:rPr>
          <w:rFonts w:ascii="Calibri" w:hAnsi="Calibri" w:cs="Arial"/>
          <w:color w:val="000000" w:themeColor="text1"/>
          <w:szCs w:val="20"/>
        </w:rPr>
        <w:t>*</w:t>
      </w:r>
      <w:r w:rsidRPr="00587D96">
        <w:rPr>
          <w:rFonts w:ascii="Calibri" w:hAnsi="Calibri" w:cs="Arial"/>
          <w:i/>
          <w:color w:val="000000" w:themeColor="text1"/>
          <w:szCs w:val="20"/>
        </w:rPr>
        <w:t xml:space="preserve">W przypadku odpowiedzi </w:t>
      </w:r>
      <w:r w:rsidRPr="00587D96">
        <w:rPr>
          <w:rFonts w:ascii="Calibri" w:hAnsi="Calibri" w:cs="Arial"/>
          <w:b/>
          <w:i/>
          <w:color w:val="000000" w:themeColor="text1"/>
          <w:szCs w:val="20"/>
        </w:rPr>
        <w:t>TAK</w:t>
      </w:r>
      <w:r w:rsidRPr="00587D96">
        <w:rPr>
          <w:rFonts w:ascii="Calibri" w:hAnsi="Calibri" w:cs="Arial"/>
          <w:i/>
          <w:color w:val="000000" w:themeColor="text1"/>
          <w:szCs w:val="20"/>
        </w:rPr>
        <w:t xml:space="preserve"> Wykonawca zobowiązany jest uzyskać i dołączyć kwestionariusze od podwykonawców</w:t>
      </w:r>
    </w:p>
    <w:p w:rsidR="00284304" w:rsidRPr="00587D96" w:rsidRDefault="00284304" w:rsidP="00284304">
      <w:pPr>
        <w:rPr>
          <w:rFonts w:ascii="Calibri" w:hAnsi="Calibri" w:cs="Arial"/>
          <w:i/>
          <w:color w:val="000000" w:themeColor="text1"/>
          <w:szCs w:val="20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587D96" w:rsidRPr="00587D96" w:rsidTr="000A1579">
        <w:trPr>
          <w:trHeight w:val="501"/>
        </w:trPr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b/>
                <w:color w:val="000000" w:themeColor="text1"/>
                <w:szCs w:val="20"/>
                <w:lang w:bidi="lo-LA"/>
              </w:rPr>
              <w:t xml:space="preserve">Dane dotyczące wypadków przy pracy ( </w:t>
            </w: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20..***</w:t>
            </w:r>
          </w:p>
        </w:tc>
      </w:tr>
      <w:tr w:rsidR="00587D96" w:rsidRPr="00587D96" w:rsidTr="000A1579"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 xml:space="preserve">Wskaźnik częstości wypadków </w:t>
            </w:r>
            <w:r w:rsidRPr="00587D96">
              <w:rPr>
                <w:rFonts w:ascii="Calibri" w:hAnsi="Calibri" w:cs="Arial"/>
                <w:b/>
                <w:color w:val="000000" w:themeColor="text1"/>
                <w:szCs w:val="20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 xml:space="preserve">Wskaźnik ciężkości wypadków </w:t>
            </w:r>
            <w:r w:rsidRPr="00587D96">
              <w:rPr>
                <w:rFonts w:ascii="Calibri" w:hAnsi="Calibri" w:cs="Arial"/>
                <w:b/>
                <w:color w:val="000000" w:themeColor="text1"/>
                <w:szCs w:val="20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rPr>
          <w:trHeight w:val="533"/>
        </w:trPr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rPr>
          <w:trHeight w:val="295"/>
        </w:trPr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</w:tr>
      <w:tr w:rsidR="00587D96" w:rsidRPr="00587D96" w:rsidTr="000A1579">
        <w:trPr>
          <w:trHeight w:val="245"/>
        </w:trPr>
        <w:tc>
          <w:tcPr>
            <w:tcW w:w="335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  <w:r w:rsidRPr="00587D96">
              <w:rPr>
                <w:rFonts w:ascii="Calibri" w:hAnsi="Calibri" w:cs="Arial"/>
                <w:color w:val="000000" w:themeColor="text1"/>
                <w:szCs w:val="20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29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00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14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96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23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  <w:tc>
          <w:tcPr>
            <w:tcW w:w="181" w:type="pct"/>
          </w:tcPr>
          <w:p w:rsidR="00284304" w:rsidRPr="00587D96" w:rsidRDefault="00284304" w:rsidP="000A1579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 w:themeColor="text1"/>
                <w:szCs w:val="20"/>
                <w:lang w:bidi="lo-LA"/>
              </w:rPr>
            </w:pPr>
          </w:p>
        </w:tc>
      </w:tr>
    </w:tbl>
    <w:p w:rsidR="00284304" w:rsidRPr="00587D96" w:rsidRDefault="00284304" w:rsidP="00284304">
      <w:pPr>
        <w:jc w:val="both"/>
        <w:rPr>
          <w:rFonts w:ascii="Calibri" w:hAnsi="Calibri" w:cs="Arial"/>
          <w:b/>
          <w:i/>
          <w:color w:val="000000" w:themeColor="text1"/>
          <w:szCs w:val="20"/>
        </w:rPr>
      </w:pPr>
      <w:r w:rsidRPr="00587D96">
        <w:rPr>
          <w:rFonts w:ascii="Calibri" w:hAnsi="Calibri" w:cs="Arial"/>
          <w:i/>
          <w:color w:val="000000" w:themeColor="text1"/>
          <w:szCs w:val="20"/>
        </w:rPr>
        <w:t xml:space="preserve">* Dotyczy </w:t>
      </w:r>
      <w:r w:rsidRPr="00587D96">
        <w:rPr>
          <w:rFonts w:ascii="Calibri" w:hAnsi="Calibri" w:cs="Arial"/>
          <w:b/>
          <w:i/>
          <w:color w:val="000000" w:themeColor="text1"/>
          <w:szCs w:val="20"/>
        </w:rPr>
        <w:t>Z-7 Kwestionariusz bezpieczeństwa i higieny pracy dla Wykonawców</w:t>
      </w:r>
    </w:p>
    <w:p w:rsidR="00284304" w:rsidRPr="00587D96" w:rsidRDefault="00284304" w:rsidP="00284304">
      <w:pPr>
        <w:pStyle w:val="Tekstpodstawowy2"/>
        <w:tabs>
          <w:tab w:val="left" w:pos="284"/>
          <w:tab w:val="left" w:pos="567"/>
        </w:tabs>
        <w:spacing w:after="0" w:line="240" w:lineRule="auto"/>
        <w:rPr>
          <w:rFonts w:ascii="Calibri" w:hAnsi="Calibri" w:cs="Arial"/>
          <w:i/>
          <w:color w:val="000000" w:themeColor="text1"/>
          <w:szCs w:val="20"/>
          <w:lang w:bidi="lo-LA"/>
        </w:rPr>
      </w:pPr>
      <w:r w:rsidRPr="00587D96">
        <w:rPr>
          <w:rFonts w:ascii="Calibri" w:hAnsi="Calibri" w:cs="Arial"/>
          <w:color w:val="000000" w:themeColor="text1"/>
          <w:szCs w:val="20"/>
          <w:lang w:bidi="lo-LA"/>
        </w:rPr>
        <w:t xml:space="preserve">*** </w:t>
      </w:r>
      <w:r w:rsidRPr="00587D96">
        <w:rPr>
          <w:rFonts w:ascii="Calibri" w:hAnsi="Calibri" w:cs="Arial"/>
          <w:i/>
          <w:color w:val="000000" w:themeColor="text1"/>
          <w:szCs w:val="20"/>
          <w:lang w:bidi="lo-LA"/>
        </w:rPr>
        <w:t>Za okres do dnia złożenia kwestionariusza</w:t>
      </w:r>
    </w:p>
    <w:p w:rsidR="00284304" w:rsidRPr="00587D96" w:rsidRDefault="00284304" w:rsidP="00284304">
      <w:pPr>
        <w:pStyle w:val="Tekstpodstawowy2"/>
        <w:tabs>
          <w:tab w:val="left" w:pos="284"/>
          <w:tab w:val="left" w:pos="567"/>
        </w:tabs>
        <w:spacing w:after="0" w:line="240" w:lineRule="auto"/>
        <w:rPr>
          <w:rFonts w:ascii="Calibri" w:hAnsi="Calibri" w:cs="Arial"/>
          <w:color w:val="000000" w:themeColor="text1"/>
          <w:szCs w:val="20"/>
        </w:rPr>
      </w:pPr>
      <w:r w:rsidRPr="00587D96">
        <w:rPr>
          <w:rFonts w:ascii="Calibri" w:hAnsi="Calibri" w:cs="Arial"/>
          <w:color w:val="000000" w:themeColor="text1"/>
          <w:szCs w:val="20"/>
        </w:rPr>
        <w:t xml:space="preserve">Wyrażam zgodę na przeprowadzenie audytu sprawdzającego przez upoważnionych pracowników Elektrowni </w:t>
      </w:r>
      <w:r w:rsidRPr="00587D96">
        <w:rPr>
          <w:rFonts w:ascii="Calibri" w:hAnsi="Calibri" w:cs="Arial"/>
          <w:color w:val="000000" w:themeColor="text1"/>
          <w:szCs w:val="20"/>
        </w:rPr>
        <w:br/>
        <w:t>w celu potwierdzenia danych, o których mowa w kwestionariuszu.*</w:t>
      </w:r>
    </w:p>
    <w:p w:rsidR="00284304" w:rsidRPr="00587D96" w:rsidRDefault="00284304" w:rsidP="0028430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 w:themeColor="text1"/>
          <w:szCs w:val="20"/>
        </w:rPr>
      </w:pPr>
      <w:r w:rsidRPr="00587D96">
        <w:rPr>
          <w:rFonts w:ascii="Calibri" w:hAnsi="Calibri" w:cs="Calibri"/>
          <w:color w:val="000000" w:themeColor="text1"/>
          <w:szCs w:val="20"/>
        </w:rPr>
        <w:t>Za zgodność danych zawartych w Karcie/Kwestionariuszu</w:t>
      </w:r>
    </w:p>
    <w:p w:rsidR="00284304" w:rsidRPr="00587D96" w:rsidRDefault="00284304" w:rsidP="00284304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 w:themeColor="text1"/>
          <w:szCs w:val="20"/>
        </w:rPr>
      </w:pPr>
    </w:p>
    <w:p w:rsidR="00284304" w:rsidRPr="00587D96" w:rsidRDefault="00284304" w:rsidP="00284304">
      <w:pPr>
        <w:ind w:left="3540" w:firstLine="708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87D96">
        <w:rPr>
          <w:rFonts w:ascii="Calibri" w:hAnsi="Calibri" w:cs="Calibri"/>
          <w:color w:val="000000" w:themeColor="text1"/>
          <w:sz w:val="22"/>
          <w:szCs w:val="22"/>
        </w:rPr>
        <w:t xml:space="preserve">        ……………………………………………………………………</w:t>
      </w:r>
    </w:p>
    <w:p w:rsidR="00284304" w:rsidRPr="00587D96" w:rsidRDefault="00284304" w:rsidP="00284304">
      <w:pPr>
        <w:spacing w:line="360" w:lineRule="auto"/>
        <w:ind w:left="3540" w:firstLine="708"/>
        <w:contextualSpacing/>
        <w:rPr>
          <w:rFonts w:ascii="Calibri" w:hAnsi="Calibri" w:cs="Calibri"/>
          <w:color w:val="000000" w:themeColor="text1"/>
          <w:sz w:val="18"/>
          <w:szCs w:val="18"/>
        </w:rPr>
      </w:pPr>
      <w:r w:rsidRPr="00587D96">
        <w:rPr>
          <w:rFonts w:ascii="Calibri" w:hAnsi="Calibri" w:cs="Calibri"/>
          <w:color w:val="000000" w:themeColor="text1"/>
          <w:sz w:val="18"/>
          <w:szCs w:val="18"/>
        </w:rPr>
        <w:t xml:space="preserve"> Data, podpis Pracodawcy lub osoby przez niego upoważnionej</w:t>
      </w:r>
    </w:p>
    <w:p w:rsidR="00284304" w:rsidRPr="00587D96" w:rsidRDefault="00284304" w:rsidP="00284304">
      <w:pPr>
        <w:ind w:left="3540" w:firstLine="708"/>
        <w:contextualSpacing/>
        <w:rPr>
          <w:rFonts w:ascii="Calibri" w:hAnsi="Calibri" w:cs="Calibri"/>
          <w:color w:val="000000" w:themeColor="text1"/>
          <w:sz w:val="18"/>
          <w:szCs w:val="18"/>
        </w:rPr>
      </w:pPr>
    </w:p>
    <w:p w:rsidR="00284304" w:rsidRPr="00587D96" w:rsidRDefault="00284304" w:rsidP="0028430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</w:pPr>
      <w:r w:rsidRPr="00587D96">
        <w:rPr>
          <w:rFonts w:ascii="Arial" w:eastAsia="Calibri" w:hAnsi="Arial" w:cs="Arial"/>
          <w:b/>
          <w:bCs/>
          <w:color w:val="000000" w:themeColor="text1"/>
          <w:sz w:val="18"/>
          <w:szCs w:val="20"/>
          <w:lang w:eastAsia="en-US"/>
        </w:rPr>
        <w:t xml:space="preserve">FR :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Liczba wypadków przy pracy(w tym śmiertelnych) x 1 000 000 / ogóln</w:t>
      </w:r>
      <w:r w:rsidRPr="00587D96">
        <w:rPr>
          <w:rFonts w:ascii="Arial" w:eastAsia="Calibri" w:hAnsi="Arial" w:cs="Arial"/>
          <w:color w:val="000000" w:themeColor="text1"/>
          <w:sz w:val="18"/>
          <w:szCs w:val="20"/>
          <w:lang w:eastAsia="en-US"/>
        </w:rPr>
        <w:t xml:space="preserve">ą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liczb</w:t>
      </w:r>
      <w:r w:rsidRPr="00587D96">
        <w:rPr>
          <w:rFonts w:ascii="Arial" w:eastAsia="Calibri" w:hAnsi="Arial" w:cs="Arial"/>
          <w:color w:val="000000" w:themeColor="text1"/>
          <w:sz w:val="18"/>
          <w:szCs w:val="20"/>
          <w:lang w:eastAsia="en-US"/>
        </w:rPr>
        <w:t xml:space="preserve">ę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przepracowanych godzin ryzyka;</w:t>
      </w:r>
    </w:p>
    <w:p w:rsidR="00284304" w:rsidRPr="00587D96" w:rsidRDefault="00284304" w:rsidP="0028430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</w:pPr>
      <w:r w:rsidRPr="00587D96">
        <w:rPr>
          <w:rFonts w:ascii="Arial" w:eastAsia="Calibri" w:hAnsi="Arial" w:cs="Arial"/>
          <w:b/>
          <w:bCs/>
          <w:color w:val="000000" w:themeColor="text1"/>
          <w:sz w:val="18"/>
          <w:szCs w:val="20"/>
          <w:lang w:eastAsia="en-US"/>
        </w:rPr>
        <w:t xml:space="preserve">SR :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Liczba dni absencji chorobowej spowodowanej wypadkami x 1000 /ogóln</w:t>
      </w:r>
      <w:r w:rsidRPr="00587D96">
        <w:rPr>
          <w:rFonts w:ascii="Arial" w:eastAsia="Calibri" w:hAnsi="Arial" w:cs="Arial"/>
          <w:color w:val="000000" w:themeColor="text1"/>
          <w:sz w:val="18"/>
          <w:szCs w:val="20"/>
          <w:lang w:eastAsia="en-US"/>
        </w:rPr>
        <w:t xml:space="preserve">ą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liczb</w:t>
      </w:r>
      <w:r w:rsidRPr="00587D96">
        <w:rPr>
          <w:rFonts w:ascii="Arial" w:eastAsia="Calibri" w:hAnsi="Arial" w:cs="Arial"/>
          <w:color w:val="000000" w:themeColor="text1"/>
          <w:sz w:val="18"/>
          <w:szCs w:val="20"/>
          <w:lang w:eastAsia="en-US"/>
        </w:rPr>
        <w:t xml:space="preserve">ą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przepracowanych godzin ryzyka;</w:t>
      </w:r>
    </w:p>
    <w:p w:rsidR="00284304" w:rsidRPr="00587D96" w:rsidRDefault="00284304" w:rsidP="00284304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</w:pPr>
      <w:r w:rsidRPr="00587D96">
        <w:rPr>
          <w:rFonts w:ascii="Arial" w:eastAsia="Calibri" w:hAnsi="Arial" w:cs="Arial"/>
          <w:b/>
          <w:bCs/>
          <w:color w:val="000000" w:themeColor="text1"/>
          <w:sz w:val="18"/>
          <w:szCs w:val="20"/>
          <w:lang w:eastAsia="en-US"/>
        </w:rPr>
        <w:t xml:space="preserve">Liczba godzin ryzyka: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Liczba godzin, w tym godzin nadliczbowych przepracowanych przez pracowników zatrudnionych na podstawie umowy o prac</w:t>
      </w:r>
      <w:r w:rsidRPr="00587D96">
        <w:rPr>
          <w:rFonts w:ascii="Arial" w:eastAsia="Calibri" w:hAnsi="Arial" w:cs="Arial"/>
          <w:color w:val="000000" w:themeColor="text1"/>
          <w:sz w:val="18"/>
          <w:szCs w:val="20"/>
          <w:lang w:eastAsia="en-US"/>
        </w:rPr>
        <w:t xml:space="preserve">ę 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na czas okre</w:t>
      </w:r>
      <w:r w:rsidRPr="00587D96">
        <w:rPr>
          <w:rFonts w:ascii="Arial" w:eastAsia="Calibri" w:hAnsi="Arial" w:cs="Arial"/>
          <w:color w:val="000000" w:themeColor="text1"/>
          <w:sz w:val="18"/>
          <w:szCs w:val="20"/>
          <w:lang w:eastAsia="en-US"/>
        </w:rPr>
        <w:t>ś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lony i nieokre</w:t>
      </w:r>
      <w:r w:rsidRPr="00587D96">
        <w:rPr>
          <w:rFonts w:ascii="Arial" w:eastAsia="Calibri" w:hAnsi="Arial" w:cs="Arial"/>
          <w:color w:val="000000" w:themeColor="text1"/>
          <w:sz w:val="18"/>
          <w:szCs w:val="20"/>
          <w:lang w:eastAsia="en-US"/>
        </w:rPr>
        <w:t>ś</w:t>
      </w:r>
      <w:r w:rsidRPr="00587D96">
        <w:rPr>
          <w:rFonts w:ascii="Arial" w:eastAsia="Calibri" w:hAnsi="Arial" w:cs="Arial"/>
          <w:i/>
          <w:iCs/>
          <w:color w:val="000000" w:themeColor="text1"/>
          <w:sz w:val="18"/>
          <w:szCs w:val="20"/>
          <w:lang w:eastAsia="en-US"/>
        </w:rPr>
        <w:t>lony;</w:t>
      </w:r>
    </w:p>
    <w:p w:rsidR="00701097" w:rsidRPr="00587D96" w:rsidRDefault="00701097">
      <w:pPr>
        <w:spacing w:after="160" w:line="259" w:lineRule="auto"/>
        <w:rPr>
          <w:rFonts w:ascii="Calibri" w:hAnsi="Calibri" w:cs="Arial"/>
          <w:i/>
          <w:color w:val="000000" w:themeColor="text1"/>
          <w:szCs w:val="20"/>
        </w:rPr>
      </w:pPr>
      <w:r w:rsidRPr="00587D96">
        <w:rPr>
          <w:rFonts w:ascii="Calibri" w:hAnsi="Calibri" w:cs="Arial"/>
          <w:i/>
          <w:color w:val="000000" w:themeColor="text1"/>
          <w:szCs w:val="20"/>
        </w:rPr>
        <w:br w:type="page"/>
      </w:r>
    </w:p>
    <w:p w:rsidR="00701097" w:rsidRPr="00587D96" w:rsidRDefault="00701097" w:rsidP="00701097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6 do  ogłoszenia </w:t>
      </w:r>
    </w:p>
    <w:p w:rsidR="00701097" w:rsidRPr="00587D96" w:rsidRDefault="00701097" w:rsidP="00701097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87D96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701097" w:rsidRPr="00587D96" w:rsidRDefault="00701097" w:rsidP="00701097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84304" w:rsidRPr="00587D96" w:rsidRDefault="00284304" w:rsidP="00284304">
      <w:pPr>
        <w:rPr>
          <w:rFonts w:ascii="Calibri" w:hAnsi="Calibri" w:cs="Arial"/>
          <w:color w:val="000000" w:themeColor="text1"/>
          <w:szCs w:val="20"/>
        </w:rPr>
      </w:pPr>
    </w:p>
    <w:sectPr w:rsidR="00284304" w:rsidRPr="00587D96" w:rsidSect="008C1E65">
      <w:footerReference w:type="defaul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2AD" w:rsidRDefault="000512AD" w:rsidP="00E24640">
      <w:r>
        <w:separator/>
      </w:r>
    </w:p>
  </w:endnote>
  <w:endnote w:type="continuationSeparator" w:id="0">
    <w:p w:rsidR="000512AD" w:rsidRDefault="000512AD" w:rsidP="00E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42171288"/>
      <w:docPartObj>
        <w:docPartGallery w:val="Page Numbers (Bottom of Page)"/>
        <w:docPartUnique/>
      </w:docPartObj>
    </w:sdtPr>
    <w:sdtEndPr>
      <w:rPr>
        <w:rFonts w:ascii="Calibri" w:hAnsi="Calibri" w:cs="Arial"/>
        <w:sz w:val="20"/>
        <w:szCs w:val="20"/>
      </w:rPr>
    </w:sdtEndPr>
    <w:sdtContent>
      <w:p w:rsidR="00BD5029" w:rsidRPr="00E24640" w:rsidRDefault="00BD5029">
        <w:pPr>
          <w:pStyle w:val="Stopka"/>
          <w:jc w:val="right"/>
          <w:rPr>
            <w:rFonts w:ascii="Calibri" w:eastAsiaTheme="majorEastAsia" w:hAnsi="Calibri" w:cs="Arial"/>
            <w:szCs w:val="20"/>
          </w:rPr>
        </w:pPr>
        <w:r w:rsidRPr="00E24640">
          <w:rPr>
            <w:rFonts w:ascii="Calibri" w:eastAsiaTheme="majorEastAsia" w:hAnsi="Calibri" w:cs="Arial"/>
            <w:szCs w:val="20"/>
          </w:rPr>
          <w:t xml:space="preserve">str. </w:t>
        </w:r>
        <w:r w:rsidRPr="00E24640">
          <w:rPr>
            <w:rFonts w:ascii="Calibri" w:eastAsiaTheme="minorEastAsia" w:hAnsi="Calibri" w:cs="Arial"/>
            <w:szCs w:val="20"/>
          </w:rPr>
          <w:fldChar w:fldCharType="begin"/>
        </w:r>
        <w:r w:rsidRPr="00E24640">
          <w:rPr>
            <w:rFonts w:ascii="Calibri" w:hAnsi="Calibri" w:cs="Arial"/>
            <w:szCs w:val="20"/>
          </w:rPr>
          <w:instrText>PAGE    \* MERGEFORMAT</w:instrText>
        </w:r>
        <w:r w:rsidRPr="00E24640">
          <w:rPr>
            <w:rFonts w:ascii="Calibri" w:eastAsiaTheme="minorEastAsia" w:hAnsi="Calibri" w:cs="Arial"/>
            <w:szCs w:val="20"/>
          </w:rPr>
          <w:fldChar w:fldCharType="separate"/>
        </w:r>
        <w:r w:rsidR="008A561C" w:rsidRPr="008A561C">
          <w:rPr>
            <w:rFonts w:ascii="Calibri" w:eastAsiaTheme="majorEastAsia" w:hAnsi="Calibri" w:cs="Arial"/>
            <w:noProof/>
            <w:szCs w:val="20"/>
          </w:rPr>
          <w:t>18</w:t>
        </w:r>
        <w:r w:rsidRPr="00E24640">
          <w:rPr>
            <w:rFonts w:ascii="Calibri" w:eastAsiaTheme="majorEastAsia" w:hAnsi="Calibri" w:cs="Arial"/>
            <w:szCs w:val="20"/>
          </w:rPr>
          <w:fldChar w:fldCharType="end"/>
        </w:r>
      </w:p>
    </w:sdtContent>
  </w:sdt>
  <w:p w:rsidR="00BD5029" w:rsidRDefault="00BD5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2AD" w:rsidRDefault="000512AD" w:rsidP="00E24640">
      <w:r>
        <w:separator/>
      </w:r>
    </w:p>
  </w:footnote>
  <w:footnote w:type="continuationSeparator" w:id="0">
    <w:p w:rsidR="000512AD" w:rsidRDefault="000512AD" w:rsidP="00E24640">
      <w:r>
        <w:continuationSeparator/>
      </w:r>
    </w:p>
  </w:footnote>
  <w:footnote w:id="1">
    <w:p w:rsidR="00701097" w:rsidRDefault="00701097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259C">
        <w:rPr>
          <w:rFonts w:asciiTheme="minorHAnsi" w:hAnsiTheme="minorHAnsi"/>
          <w:i/>
          <w:color w:val="000000" w:themeColor="text1"/>
          <w:sz w:val="16"/>
          <w:szCs w:val="16"/>
        </w:rPr>
        <w:t>dotyczy oferentów wspólnie ubiegających się o udzielenie zamówienia</w:t>
      </w:r>
    </w:p>
  </w:footnote>
  <w:footnote w:id="2">
    <w:p w:rsidR="00701097" w:rsidRDefault="00701097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259C">
        <w:rPr>
          <w:rFonts w:asciiTheme="minorHAnsi" w:hAnsiTheme="minorHAnsi"/>
          <w:i/>
          <w:color w:val="000000" w:themeColor="text1"/>
          <w:sz w:val="16"/>
          <w:szCs w:val="16"/>
        </w:rPr>
        <w:t>niepotrzebne skreślić</w:t>
      </w:r>
    </w:p>
  </w:footnote>
  <w:footnote w:id="3">
    <w:p w:rsidR="00701097" w:rsidRDefault="00701097" w:rsidP="00701097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:rsidR="00701097" w:rsidRDefault="00701097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5">
    <w:p w:rsidR="00701097" w:rsidRDefault="00701097" w:rsidP="007010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D3B"/>
    <w:multiLevelType w:val="hybridMultilevel"/>
    <w:tmpl w:val="36583DAE"/>
    <w:lvl w:ilvl="0" w:tplc="050032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3C61"/>
    <w:multiLevelType w:val="hybridMultilevel"/>
    <w:tmpl w:val="951243B6"/>
    <w:lvl w:ilvl="0" w:tplc="DEF632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11F"/>
    <w:multiLevelType w:val="hybridMultilevel"/>
    <w:tmpl w:val="40AED06A"/>
    <w:lvl w:ilvl="0" w:tplc="223846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3714E"/>
    <w:multiLevelType w:val="hybridMultilevel"/>
    <w:tmpl w:val="A4AAA7CC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A5746D"/>
    <w:multiLevelType w:val="hybridMultilevel"/>
    <w:tmpl w:val="7FAC61D0"/>
    <w:lvl w:ilvl="0" w:tplc="0415000F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1D826B4"/>
    <w:multiLevelType w:val="hybridMultilevel"/>
    <w:tmpl w:val="04BE6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11DD6"/>
    <w:multiLevelType w:val="multilevel"/>
    <w:tmpl w:val="7242C146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A10654"/>
    <w:multiLevelType w:val="multilevel"/>
    <w:tmpl w:val="7C2AD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E1191"/>
    <w:multiLevelType w:val="multilevel"/>
    <w:tmpl w:val="DE0E6A3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28E40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2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A0E80"/>
    <w:multiLevelType w:val="hybridMultilevel"/>
    <w:tmpl w:val="3B8836E8"/>
    <w:lvl w:ilvl="0" w:tplc="C294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9"/>
  </w:num>
  <w:num w:numId="7">
    <w:abstractNumId w:val="20"/>
  </w:num>
  <w:num w:numId="8">
    <w:abstractNumId w:val="27"/>
  </w:num>
  <w:num w:numId="9">
    <w:abstractNumId w:val="28"/>
  </w:num>
  <w:num w:numId="10">
    <w:abstractNumId w:val="22"/>
  </w:num>
  <w:num w:numId="11">
    <w:abstractNumId w:val="16"/>
  </w:num>
  <w:num w:numId="12">
    <w:abstractNumId w:val="13"/>
  </w:num>
  <w:num w:numId="13">
    <w:abstractNumId w:val="23"/>
  </w:num>
  <w:num w:numId="14">
    <w:abstractNumId w:val="25"/>
  </w:num>
  <w:num w:numId="15">
    <w:abstractNumId w:val="11"/>
  </w:num>
  <w:num w:numId="16">
    <w:abstractNumId w:val="26"/>
  </w:num>
  <w:num w:numId="17">
    <w:abstractNumId w:val="15"/>
  </w:num>
  <w:num w:numId="18">
    <w:abstractNumId w:val="5"/>
  </w:num>
  <w:num w:numId="19">
    <w:abstractNumId w:val="4"/>
  </w:num>
  <w:num w:numId="20">
    <w:abstractNumId w:val="24"/>
  </w:num>
  <w:num w:numId="21">
    <w:abstractNumId w:val="19"/>
  </w:num>
  <w:num w:numId="22">
    <w:abstractNumId w:val="0"/>
  </w:num>
  <w:num w:numId="23">
    <w:abstractNumId w:val="29"/>
  </w:num>
  <w:num w:numId="24">
    <w:abstractNumId w:val="6"/>
  </w:num>
  <w:num w:numId="25">
    <w:abstractNumId w:val="1"/>
  </w:num>
  <w:num w:numId="26">
    <w:abstractNumId w:val="3"/>
  </w:num>
  <w:num w:numId="27">
    <w:abstractNumId w:val="2"/>
  </w:num>
  <w:num w:numId="28">
    <w:abstractNumId w:val="7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4B"/>
    <w:rsid w:val="0001274A"/>
    <w:rsid w:val="0002334B"/>
    <w:rsid w:val="00031BC4"/>
    <w:rsid w:val="000431FF"/>
    <w:rsid w:val="000512AD"/>
    <w:rsid w:val="000A1579"/>
    <w:rsid w:val="00164644"/>
    <w:rsid w:val="001E13DC"/>
    <w:rsid w:val="001E6E97"/>
    <w:rsid w:val="001F1B61"/>
    <w:rsid w:val="001F76B0"/>
    <w:rsid w:val="00204AC1"/>
    <w:rsid w:val="00214354"/>
    <w:rsid w:val="00254514"/>
    <w:rsid w:val="00260C0A"/>
    <w:rsid w:val="00284304"/>
    <w:rsid w:val="00394373"/>
    <w:rsid w:val="004065FA"/>
    <w:rsid w:val="00430492"/>
    <w:rsid w:val="004910E7"/>
    <w:rsid w:val="004B74FA"/>
    <w:rsid w:val="00511354"/>
    <w:rsid w:val="00570F49"/>
    <w:rsid w:val="00587D96"/>
    <w:rsid w:val="005A6BCF"/>
    <w:rsid w:val="006004EA"/>
    <w:rsid w:val="00671B77"/>
    <w:rsid w:val="006E3E9F"/>
    <w:rsid w:val="00701097"/>
    <w:rsid w:val="007A4340"/>
    <w:rsid w:val="008379D5"/>
    <w:rsid w:val="00840D8C"/>
    <w:rsid w:val="008A561C"/>
    <w:rsid w:val="008C1E65"/>
    <w:rsid w:val="008C2BEA"/>
    <w:rsid w:val="0090189D"/>
    <w:rsid w:val="009B021C"/>
    <w:rsid w:val="00A00909"/>
    <w:rsid w:val="00A25C7C"/>
    <w:rsid w:val="00A33B06"/>
    <w:rsid w:val="00B14129"/>
    <w:rsid w:val="00BD5029"/>
    <w:rsid w:val="00BD6821"/>
    <w:rsid w:val="00C24F1D"/>
    <w:rsid w:val="00C43E66"/>
    <w:rsid w:val="00C74886"/>
    <w:rsid w:val="00C77970"/>
    <w:rsid w:val="00CF78BA"/>
    <w:rsid w:val="00D508CA"/>
    <w:rsid w:val="00DB3B77"/>
    <w:rsid w:val="00E24640"/>
    <w:rsid w:val="00E54E6A"/>
    <w:rsid w:val="00EA6CD5"/>
    <w:rsid w:val="00EF19B8"/>
    <w:rsid w:val="00F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43FC-2956-41E0-81C1-3E290271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34B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64644"/>
    <w:pPr>
      <w:keepNext/>
      <w:numPr>
        <w:numId w:val="28"/>
      </w:numPr>
      <w:spacing w:before="120" w:after="120" w:line="288" w:lineRule="auto"/>
      <w:jc w:val="both"/>
      <w:outlineLvl w:val="0"/>
    </w:pPr>
    <w:rPr>
      <w:rFonts w:ascii="Arial" w:hAnsi="Arial" w:cs="Arial"/>
      <w:b/>
      <w:bCs/>
      <w:caps/>
      <w:kern w:val="32"/>
      <w:sz w:val="22"/>
      <w:szCs w:val="32"/>
      <w:lang w:val="en-US" w:eastAsia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64644"/>
    <w:pPr>
      <w:numPr>
        <w:ilvl w:val="1"/>
        <w:numId w:val="28"/>
      </w:numPr>
      <w:spacing w:before="120" w:after="120" w:line="288" w:lineRule="auto"/>
      <w:jc w:val="both"/>
      <w:outlineLvl w:val="1"/>
    </w:pPr>
    <w:rPr>
      <w:rFonts w:ascii="Arial" w:hAnsi="Arial"/>
      <w:bCs/>
      <w:iCs/>
      <w:kern w:val="20"/>
      <w:sz w:val="22"/>
      <w:szCs w:val="28"/>
      <w:lang w:val="en-US" w:eastAsia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164644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164644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164644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164644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164644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023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02334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2334B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0233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2334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334B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02334B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rsid w:val="0002334B"/>
    <w:rPr>
      <w:rFonts w:ascii="Times New Roman" w:hAnsi="Times New Roman" w:cs="Times New Roman"/>
      <w:sz w:val="28"/>
      <w:szCs w:val="28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233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2334B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3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2334B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table" w:styleId="Tabela-Siatka">
    <w:name w:val="Table Grid"/>
    <w:basedOn w:val="Standardowy"/>
    <w:uiPriority w:val="39"/>
    <w:rsid w:val="0002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33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4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6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64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6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640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84304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843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843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84304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uiPriority w:val="99"/>
    <w:rsid w:val="00284304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64644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64644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164644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164644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164644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164644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164644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64644"/>
    <w:pPr>
      <w:pageBreakBefore/>
      <w:numPr>
        <w:ilvl w:val="8"/>
        <w:numId w:val="28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164644"/>
    <w:pPr>
      <w:pageBreakBefore/>
      <w:numPr>
        <w:ilvl w:val="7"/>
        <w:numId w:val="28"/>
      </w:numPr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46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4644"/>
    <w:rPr>
      <w:rFonts w:ascii="Verdana" w:eastAsia="Times New Roman" w:hAnsi="Verdana" w:cs="Times New Roman"/>
      <w:sz w:val="16"/>
      <w:szCs w:val="16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7010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package" Target="embeddings/Dokument_programu_Microsoft_Word3.docx"/><Relationship Id="rId7" Type="http://schemas.openxmlformats.org/officeDocument/2006/relationships/endnotes" Target="endnotes.xml"/><Relationship Id="rId12" Type="http://schemas.openxmlformats.org/officeDocument/2006/relationships/hyperlink" Target="mailto:teresa.wilk@enea.pl" TargetMode="External"/><Relationship Id="rId17" Type="http://schemas.openxmlformats.org/officeDocument/2006/relationships/package" Target="embeddings/Dokument_programu_Microsoft_Word1.doc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nea.pl/pl/grupaenea/o-grupie/spolkigrupy-enea/polaniec/zamowienia" TargetMode="External"/><Relationship Id="rId19" Type="http://schemas.openxmlformats.org/officeDocument/2006/relationships/package" Target="embeddings/Dokument_programu_Microsoft_Word2.docx"/><Relationship Id="rId4" Type="http://schemas.openxmlformats.org/officeDocument/2006/relationships/settings" Target="settings.xml"/><Relationship Id="rId9" Type="http://schemas.openxmlformats.org/officeDocument/2006/relationships/hyperlink" Target="mailto:teresa.wilk@enea.pl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B553-B681-436F-B17B-64D7FEBE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4733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Wilk Teresa</cp:lastModifiedBy>
  <cp:revision>4</cp:revision>
  <dcterms:created xsi:type="dcterms:W3CDTF">2018-08-07T07:42:00Z</dcterms:created>
  <dcterms:modified xsi:type="dcterms:W3CDTF">2018-08-16T12:45:00Z</dcterms:modified>
</cp:coreProperties>
</file>